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43CF" w:rsidRPr="0023292C" w:rsidRDefault="00CC43CF" w:rsidP="00EA6EE5">
      <w:pPr>
        <w:spacing w:after="0" w:line="240" w:lineRule="auto"/>
        <w:ind w:left="6237"/>
        <w:rPr>
          <w:rFonts w:ascii="Times New Roman" w:eastAsia="Calibri" w:hAnsi="Times New Roman" w:cs="Times New Roman"/>
          <w:color w:val="000000" w:themeColor="text1"/>
          <w:sz w:val="28"/>
          <w:szCs w:val="28"/>
        </w:rPr>
      </w:pPr>
      <w:r w:rsidRPr="0023292C">
        <w:rPr>
          <w:rFonts w:ascii="Times New Roman" w:eastAsia="Calibri" w:hAnsi="Times New Roman" w:cs="Times New Roman"/>
          <w:color w:val="000000" w:themeColor="text1"/>
          <w:sz w:val="28"/>
          <w:szCs w:val="28"/>
        </w:rPr>
        <w:t>Утверждено</w:t>
      </w:r>
    </w:p>
    <w:p w:rsidR="005917BB" w:rsidRPr="0023292C" w:rsidRDefault="005917BB" w:rsidP="00EA6EE5">
      <w:pPr>
        <w:spacing w:after="0" w:line="240" w:lineRule="auto"/>
        <w:ind w:left="6237"/>
        <w:rPr>
          <w:rFonts w:ascii="Times New Roman" w:eastAsia="Calibri" w:hAnsi="Times New Roman" w:cs="Times New Roman"/>
          <w:color w:val="000000" w:themeColor="text1"/>
          <w:sz w:val="28"/>
          <w:szCs w:val="28"/>
        </w:rPr>
      </w:pPr>
      <w:r w:rsidRPr="0023292C">
        <w:rPr>
          <w:rFonts w:ascii="Times New Roman" w:eastAsia="Calibri" w:hAnsi="Times New Roman" w:cs="Times New Roman"/>
          <w:color w:val="000000" w:themeColor="text1"/>
          <w:sz w:val="28"/>
          <w:szCs w:val="28"/>
        </w:rPr>
        <w:t>генеральн</w:t>
      </w:r>
      <w:r w:rsidR="00CC43CF" w:rsidRPr="0023292C">
        <w:rPr>
          <w:rFonts w:ascii="Times New Roman" w:eastAsia="Calibri" w:hAnsi="Times New Roman" w:cs="Times New Roman"/>
          <w:color w:val="000000" w:themeColor="text1"/>
          <w:sz w:val="28"/>
          <w:szCs w:val="28"/>
        </w:rPr>
        <w:t>ым</w:t>
      </w:r>
      <w:r w:rsidRPr="0023292C">
        <w:rPr>
          <w:rFonts w:ascii="Times New Roman" w:eastAsia="Calibri" w:hAnsi="Times New Roman" w:cs="Times New Roman"/>
          <w:color w:val="000000" w:themeColor="text1"/>
          <w:sz w:val="28"/>
          <w:szCs w:val="28"/>
        </w:rPr>
        <w:t xml:space="preserve"> директор</w:t>
      </w:r>
      <w:r w:rsidR="00CC43CF" w:rsidRPr="0023292C">
        <w:rPr>
          <w:rFonts w:ascii="Times New Roman" w:eastAsia="Calibri" w:hAnsi="Times New Roman" w:cs="Times New Roman"/>
          <w:color w:val="000000" w:themeColor="text1"/>
          <w:sz w:val="28"/>
          <w:szCs w:val="28"/>
        </w:rPr>
        <w:t>ом</w:t>
      </w:r>
    </w:p>
    <w:p w:rsidR="00EA6EE5" w:rsidRPr="0023292C" w:rsidRDefault="00043849" w:rsidP="00EA6EE5">
      <w:pPr>
        <w:spacing w:after="0" w:line="240" w:lineRule="auto"/>
        <w:ind w:left="6237"/>
        <w:rPr>
          <w:rFonts w:ascii="Times New Roman" w:eastAsia="Calibri" w:hAnsi="Times New Roman" w:cs="Times New Roman"/>
          <w:color w:val="000000" w:themeColor="text1"/>
          <w:sz w:val="28"/>
          <w:szCs w:val="28"/>
        </w:rPr>
      </w:pPr>
      <w:r w:rsidRPr="0023292C">
        <w:rPr>
          <w:rFonts w:ascii="Times New Roman" w:eastAsia="Times New Roman" w:hAnsi="Times New Roman" w:cs="Times New Roman"/>
          <w:color w:val="000000" w:themeColor="text1"/>
          <w:sz w:val="28"/>
          <w:szCs w:val="28"/>
          <w:lang w:eastAsia="ar-SA"/>
        </w:rPr>
        <w:t>АО «ТАТМЕДИА»</w:t>
      </w:r>
    </w:p>
    <w:p w:rsidR="00EA6EE5" w:rsidRPr="0023292C" w:rsidRDefault="00EA6EE5" w:rsidP="00EA6EE5">
      <w:pPr>
        <w:spacing w:after="0" w:line="240" w:lineRule="auto"/>
        <w:ind w:left="6237"/>
        <w:rPr>
          <w:rFonts w:ascii="Times New Roman" w:eastAsia="Calibri" w:hAnsi="Times New Roman" w:cs="Times New Roman"/>
          <w:color w:val="000000" w:themeColor="text1"/>
          <w:sz w:val="28"/>
          <w:szCs w:val="28"/>
        </w:rPr>
      </w:pPr>
    </w:p>
    <w:p w:rsidR="00EA6EE5" w:rsidRPr="0023292C" w:rsidRDefault="00EA6EE5" w:rsidP="00EA6EE5">
      <w:pPr>
        <w:spacing w:after="0" w:line="240" w:lineRule="auto"/>
        <w:ind w:left="6237"/>
        <w:rPr>
          <w:rFonts w:ascii="Times New Roman" w:eastAsia="Calibri" w:hAnsi="Times New Roman" w:cs="Times New Roman"/>
          <w:color w:val="000000" w:themeColor="text1"/>
          <w:sz w:val="28"/>
          <w:szCs w:val="28"/>
        </w:rPr>
      </w:pPr>
    </w:p>
    <w:p w:rsidR="00EA6EE5" w:rsidRPr="0023292C" w:rsidRDefault="00EA6EE5" w:rsidP="00EA6EE5">
      <w:pPr>
        <w:spacing w:after="0" w:line="240" w:lineRule="auto"/>
        <w:rPr>
          <w:rFonts w:ascii="Times New Roman" w:eastAsia="Calibri" w:hAnsi="Times New Roman" w:cs="Times New Roman"/>
          <w:b/>
          <w:color w:val="000000" w:themeColor="text1"/>
          <w:sz w:val="28"/>
          <w:szCs w:val="28"/>
        </w:rPr>
      </w:pPr>
    </w:p>
    <w:p w:rsidR="00D969B5" w:rsidRPr="001341C8" w:rsidRDefault="00D969B5" w:rsidP="00D969B5">
      <w:pPr>
        <w:suppressAutoHyphens/>
        <w:spacing w:after="0" w:line="240" w:lineRule="auto"/>
        <w:jc w:val="center"/>
        <w:rPr>
          <w:rFonts w:ascii="Times New Roman" w:eastAsia="Times New Roman" w:hAnsi="Times New Roman" w:cs="Times New Roman"/>
          <w:b/>
          <w:color w:val="000000" w:themeColor="text1"/>
          <w:sz w:val="28"/>
          <w:szCs w:val="28"/>
          <w:lang w:eastAsia="ar-SA"/>
        </w:rPr>
      </w:pPr>
      <w:r w:rsidRPr="001341C8">
        <w:rPr>
          <w:rFonts w:ascii="Times New Roman" w:eastAsia="Times New Roman" w:hAnsi="Times New Roman" w:cs="Times New Roman"/>
          <w:b/>
          <w:color w:val="000000" w:themeColor="text1"/>
          <w:sz w:val="28"/>
          <w:szCs w:val="28"/>
          <w:lang w:eastAsia="ar-SA"/>
        </w:rPr>
        <w:t>ПОЛОЖЕНИЕ</w:t>
      </w:r>
    </w:p>
    <w:p w:rsidR="00D969B5" w:rsidRPr="001341C8" w:rsidRDefault="00D969B5" w:rsidP="00D969B5">
      <w:pPr>
        <w:suppressAutoHyphens/>
        <w:spacing w:after="0" w:line="240" w:lineRule="auto"/>
        <w:jc w:val="center"/>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b/>
          <w:color w:val="000000" w:themeColor="text1"/>
          <w:sz w:val="28"/>
          <w:szCs w:val="28"/>
          <w:lang w:eastAsia="ar-SA"/>
        </w:rPr>
        <w:t>о проведении конкурса «Фестиваль новых медиа»</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center"/>
        <w:rPr>
          <w:rFonts w:ascii="Times New Roman" w:eastAsia="Times New Roman" w:hAnsi="Times New Roman" w:cs="Times New Roman"/>
          <w:b/>
          <w:color w:val="000000" w:themeColor="text1"/>
          <w:sz w:val="28"/>
          <w:szCs w:val="28"/>
          <w:lang w:eastAsia="ar-SA"/>
        </w:rPr>
      </w:pPr>
      <w:r w:rsidRPr="001341C8">
        <w:rPr>
          <w:rFonts w:ascii="Times New Roman" w:eastAsia="Times New Roman" w:hAnsi="Times New Roman" w:cs="Times New Roman"/>
          <w:b/>
          <w:color w:val="000000" w:themeColor="text1"/>
          <w:sz w:val="28"/>
          <w:szCs w:val="28"/>
          <w:lang w:eastAsia="ar-SA"/>
        </w:rPr>
        <w:t>Общие положения</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1.1. Настоящее Положение устанавливает порядок проведения конкурса «Фестиваль новых медиа» (далее — Конкурс).</w:t>
      </w:r>
      <w:bookmarkStart w:id="0" w:name="_GoBack"/>
      <w:bookmarkEnd w:id="0"/>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1.2. Организатором Конкурса является Акционерное общество «</w:t>
      </w:r>
      <w:r w:rsidR="0069104B" w:rsidRPr="001341C8">
        <w:rPr>
          <w:rFonts w:ascii="Times New Roman" w:eastAsia="Times New Roman" w:hAnsi="Times New Roman" w:cs="Times New Roman"/>
          <w:color w:val="000000" w:themeColor="text1"/>
          <w:sz w:val="28"/>
          <w:szCs w:val="28"/>
          <w:lang w:eastAsia="ar-SA"/>
        </w:rPr>
        <w:t>ТАТМЕДИА</w:t>
      </w:r>
      <w:r w:rsidRPr="001341C8">
        <w:rPr>
          <w:rFonts w:ascii="Times New Roman" w:eastAsia="Times New Roman" w:hAnsi="Times New Roman" w:cs="Times New Roman"/>
          <w:color w:val="000000" w:themeColor="text1"/>
          <w:sz w:val="28"/>
          <w:szCs w:val="28"/>
          <w:lang w:eastAsia="ar-SA"/>
        </w:rPr>
        <w:t>» (далее — Организатор).</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1.3. Целью проведения Конкурса является выявление талантливых журналистов, SMM-специалистов, веб-редакторов и создателей контента в Республике Татарстан.</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1.4. Информация о проведении Конкурса размещается на официальном сайте Организатора в информационно-телекоммуникационной сети «Интернет» по адресу: https://www.tatmedia.ru (официальный сайт Организатора). В информации о проведении Конкурса указываются условия проведения Конкурса, номинации, критерии и порядок оценки конкурсных работ, место, сроки начала и окончания приема заявок, порядок их представления, размер и формы награждения, а также порядок и сроки объявления результатов Конкурса.</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1.5. Конкурс проводится в следующие сроки:</w:t>
      </w:r>
    </w:p>
    <w:p w:rsidR="00D969B5" w:rsidRPr="001341C8" w:rsidRDefault="00D969B5" w:rsidP="00D969B5">
      <w:pPr>
        <w:pStyle w:val="a7"/>
        <w:numPr>
          <w:ilvl w:val="0"/>
          <w:numId w:val="10"/>
        </w:num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Общий период проведения Конкурса: с 28 августа 2026 года по 25 сентября 2026 года</w:t>
      </w:r>
    </w:p>
    <w:p w:rsidR="00D969B5" w:rsidRPr="001341C8" w:rsidRDefault="00D969B5" w:rsidP="00D969B5">
      <w:pPr>
        <w:pStyle w:val="a7"/>
        <w:numPr>
          <w:ilvl w:val="0"/>
          <w:numId w:val="10"/>
        </w:num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Приём заявок на участие: с 28 августа 2026 года по 16 сентября 2026 года</w:t>
      </w:r>
    </w:p>
    <w:p w:rsidR="00D969B5" w:rsidRPr="001341C8" w:rsidRDefault="00D969B5" w:rsidP="00D969B5">
      <w:pPr>
        <w:pStyle w:val="a7"/>
        <w:numPr>
          <w:ilvl w:val="0"/>
          <w:numId w:val="10"/>
        </w:num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Публикация шорт-листа участников: 18 сентября 2026 года</w:t>
      </w:r>
    </w:p>
    <w:p w:rsidR="00D969B5" w:rsidRPr="001341C8" w:rsidRDefault="00D969B5" w:rsidP="00D969B5">
      <w:pPr>
        <w:pStyle w:val="a7"/>
        <w:numPr>
          <w:ilvl w:val="0"/>
          <w:numId w:val="10"/>
        </w:num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Рассмотрение работ конкурсной комиссией: с 19 сентября 2026 года по 23 сентября 2026 года</w:t>
      </w:r>
    </w:p>
    <w:p w:rsidR="00D969B5" w:rsidRPr="001341C8" w:rsidRDefault="00D969B5" w:rsidP="00D969B5">
      <w:pPr>
        <w:pStyle w:val="a7"/>
        <w:numPr>
          <w:ilvl w:val="0"/>
          <w:numId w:val="10"/>
        </w:num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Церемония награждения: 25 сентября 2026 года</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До 20 сентября 2026 года Организатор на официальном сайте Организатора публикует информацию о количестве поступивших заявок на Конкурс в каждой номинации с указанием наименований работ без указания имени автора, о количестве заявок, допущенных к рассмотрению группой модераторов, о количестве заявок, отклонённых Организатором.</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lastRenderedPageBreak/>
        <w:t>1.6. Победители Конкурса объявляются на церемонии награждения 25 сентября 2026 года. Время и место церемонии награждения дополнительно публикуется Организатором на официальном сайте Организатора.</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1.7. Не позднее трёх рабочих дней со дня проведения церемонии награждения Организатор на официальном сайте Организатора опубликовывает итоговый протокол в соответствии с пунктом 6.7 настоящего Положения.</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1.8. Победителям Конкурса вручаются денежные премии и дипломы.</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1.9. В случае, если на Конкурс в определённой номинации не подано ни одной заявки, Конкурс в указанной номинации признается несостоявшимся.</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1.10. Если на Конкурс в определенной номинации допущена одна или две заявки, конкурсная комиссия осуществляет оценку допущенной заявки в порядке, предусмотренном разделом 6 настоящего Положения.</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center"/>
        <w:rPr>
          <w:rFonts w:ascii="Times New Roman" w:eastAsia="Times New Roman" w:hAnsi="Times New Roman" w:cs="Times New Roman"/>
          <w:b/>
          <w:color w:val="000000" w:themeColor="text1"/>
          <w:sz w:val="28"/>
          <w:szCs w:val="28"/>
          <w:lang w:eastAsia="ar-SA"/>
        </w:rPr>
      </w:pPr>
      <w:r w:rsidRPr="001341C8">
        <w:rPr>
          <w:rFonts w:ascii="Times New Roman" w:eastAsia="Times New Roman" w:hAnsi="Times New Roman" w:cs="Times New Roman"/>
          <w:b/>
          <w:color w:val="000000" w:themeColor="text1"/>
          <w:sz w:val="28"/>
          <w:szCs w:val="28"/>
          <w:lang w:eastAsia="ar-SA"/>
        </w:rPr>
        <w:t>Заявители и участники Конкурса</w:t>
      </w:r>
    </w:p>
    <w:p w:rsidR="00D969B5" w:rsidRPr="001341C8" w:rsidRDefault="00D969B5" w:rsidP="00D969B5">
      <w:pPr>
        <w:suppressAutoHyphens/>
        <w:spacing w:after="0" w:line="240" w:lineRule="auto"/>
        <w:jc w:val="center"/>
        <w:rPr>
          <w:rFonts w:ascii="Times New Roman" w:eastAsia="Times New Roman" w:hAnsi="Times New Roman" w:cs="Times New Roman"/>
          <w:b/>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hAnsi="Times New Roman" w:cs="Times New Roman"/>
          <w:color w:val="000000" w:themeColor="text1"/>
          <w:sz w:val="28"/>
          <w:szCs w:val="28"/>
        </w:rPr>
        <w:t>2.1. Заявителями на участие в Конкурсе являются дееспособные физические лица, достигшие восемнадцатилетнего возраста (далее — заявители).</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hAnsi="Times New Roman" w:cs="Times New Roman"/>
          <w:color w:val="000000" w:themeColor="text1"/>
          <w:sz w:val="28"/>
          <w:szCs w:val="28"/>
        </w:rPr>
        <w:t>2.2. Участниками Конкурса являются заявители, конкурсные работы которых допущены Организатором к участию в Конкурсе по результатам модерации (далее — участники).</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hAnsi="Times New Roman" w:cs="Times New Roman"/>
          <w:color w:val="000000" w:themeColor="text1"/>
          <w:sz w:val="28"/>
          <w:szCs w:val="28"/>
        </w:rPr>
        <w:t>2.3. Подавая заявку на участие в Конкурсе, заявитель подтверждает, что обладает необходимыми правами на конкурсную работу и включённые в неё результаты интеллектуальной деятельности. Заявитель предоставляет Организатору право безвозмездно использовать конкурсную работу в целях проведения Конкурса, информационного освещения Конкурса и его результатов, в том числе путём воспроизведения, публичного показа, доведения до всеобщего сведения и размещения на официальном сайте и официальных ресурсах Организатора, с обязательным указанием имени автора в случаях, когда это возможно и применимо. Такое использование не означает отчуждения исключительного права на конкурсную работу.</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hAnsi="Times New Roman" w:cs="Times New Roman"/>
          <w:color w:val="000000" w:themeColor="text1"/>
          <w:sz w:val="28"/>
          <w:szCs w:val="28"/>
        </w:rPr>
        <w:t xml:space="preserve">2.4. Заявитель (участник) гарантирует, что использование представленной им конкурсной работы в объёме, предусмотренном настоящим Положением, не нарушает авторские, смежные и иные права третьих лиц, а также права граждан на изображение. В случае предъявления к Организатору обоснованных требований или претензий третьих лиц в связи с нарушением указанных прав по причине предоставления заявителем (участником) конкурсной работы заявитель (участник) обязан предоставить Организатору необходимые пояснения и документы и </w:t>
      </w:r>
      <w:r w:rsidRPr="001341C8">
        <w:rPr>
          <w:rFonts w:ascii="Times New Roman" w:hAnsi="Times New Roman" w:cs="Times New Roman"/>
          <w:color w:val="000000" w:themeColor="text1"/>
          <w:sz w:val="28"/>
          <w:szCs w:val="28"/>
        </w:rPr>
        <w:lastRenderedPageBreak/>
        <w:t>урегулировать такие требования в пределах своей ответственности, установленной законодательством Российской Федерации.</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2.5. Заявитель для участия в Конкурсе может подать не более одной заявки на каждую из номинаций.</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2.6. Заявка может содержать не более одной работы.</w:t>
      </w:r>
    </w:p>
    <w:p w:rsidR="00CE237C" w:rsidRPr="001341C8" w:rsidRDefault="00043849">
      <w:pPr>
        <w:rPr>
          <w:rFonts w:ascii="Times New Roman" w:hAnsi="Times New Roman" w:cs="Times New Roman"/>
          <w:color w:val="000000" w:themeColor="text1"/>
          <w:sz w:val="28"/>
          <w:szCs w:val="28"/>
        </w:rPr>
      </w:pPr>
      <w:r w:rsidRPr="001341C8">
        <w:rPr>
          <w:rFonts w:ascii="Times New Roman" w:hAnsi="Times New Roman" w:cs="Times New Roman"/>
          <w:color w:val="000000" w:themeColor="text1"/>
          <w:sz w:val="28"/>
          <w:szCs w:val="28"/>
        </w:rPr>
        <w:t>2.7. Организатор вправе использовать конкурсные работы только в пределах прав, предоставленных настоящим Положением. Исключительное право на конкурсную работу сохраняется за её правообладателем. Использование конкурсной работы за пределами целей, указанных в пункте 2.3 настоящего Положения, допускается на основании отдельного соглашения с правообладателем, если иное не предусмотрено законом.</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Условия проведения Конкурса</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hAnsi="Times New Roman" w:cs="Times New Roman"/>
          <w:color w:val="000000" w:themeColor="text1"/>
          <w:sz w:val="28"/>
          <w:szCs w:val="28"/>
        </w:rPr>
        <w:t>3.1. К участию в Конкурсе принимаются работы, соответствующие требованиям, установленным разделом 4 настоящего Положения, а также иным требованиям настоящего Положения.</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3.2. Работы, представленные на Конкурс, не рецензируются и не возвращаются.</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0A7882" w:rsidRPr="001341C8" w:rsidRDefault="00D969B5" w:rsidP="00D969B5">
      <w:pPr>
        <w:suppressAutoHyphens/>
        <w:spacing w:after="0" w:line="240" w:lineRule="auto"/>
        <w:jc w:val="both"/>
        <w:rPr>
          <w:rFonts w:ascii="Times New Roman" w:hAnsi="Times New Roman" w:cs="Times New Roman"/>
          <w:color w:val="000000" w:themeColor="text1"/>
          <w:sz w:val="28"/>
          <w:szCs w:val="28"/>
        </w:rPr>
      </w:pPr>
      <w:r w:rsidRPr="001341C8">
        <w:rPr>
          <w:rFonts w:ascii="Times New Roman" w:hAnsi="Times New Roman" w:cs="Times New Roman"/>
          <w:color w:val="000000" w:themeColor="text1"/>
          <w:sz w:val="28"/>
          <w:szCs w:val="28"/>
        </w:rPr>
        <w:t>3.3. Для участия в Конкурсе заявитель представляет Организатору заявку, которая включает в себя:</w:t>
      </w:r>
    </w:p>
    <w:p w:rsidR="000A7882" w:rsidRPr="001341C8" w:rsidRDefault="00D969B5" w:rsidP="00D969B5">
      <w:pPr>
        <w:suppressAutoHyphens/>
        <w:spacing w:after="0" w:line="240" w:lineRule="auto"/>
        <w:jc w:val="both"/>
        <w:rPr>
          <w:rFonts w:ascii="Times New Roman" w:hAnsi="Times New Roman" w:cs="Times New Roman"/>
          <w:color w:val="000000" w:themeColor="text1"/>
          <w:sz w:val="28"/>
          <w:szCs w:val="28"/>
        </w:rPr>
      </w:pPr>
      <w:r w:rsidRPr="001341C8">
        <w:rPr>
          <w:rFonts w:ascii="Times New Roman" w:hAnsi="Times New Roman" w:cs="Times New Roman"/>
          <w:color w:val="000000" w:themeColor="text1"/>
          <w:sz w:val="28"/>
          <w:szCs w:val="28"/>
        </w:rPr>
        <w:t>— анкету на участие в Конкурсе согласно приложению № 1 к настоящему Положению;</w:t>
      </w:r>
    </w:p>
    <w:p w:rsidR="000A7882" w:rsidRPr="001341C8" w:rsidRDefault="00D969B5" w:rsidP="00D969B5">
      <w:pPr>
        <w:suppressAutoHyphens/>
        <w:spacing w:after="0" w:line="240" w:lineRule="auto"/>
        <w:jc w:val="both"/>
        <w:rPr>
          <w:rFonts w:ascii="Times New Roman" w:hAnsi="Times New Roman" w:cs="Times New Roman"/>
          <w:color w:val="000000" w:themeColor="text1"/>
          <w:sz w:val="28"/>
          <w:szCs w:val="28"/>
        </w:rPr>
      </w:pPr>
      <w:r w:rsidRPr="001341C8">
        <w:rPr>
          <w:rFonts w:ascii="Times New Roman" w:hAnsi="Times New Roman" w:cs="Times New Roman"/>
          <w:color w:val="000000" w:themeColor="text1"/>
          <w:sz w:val="28"/>
          <w:szCs w:val="28"/>
        </w:rPr>
        <w:t>— согласие на обработку персональных данных согласно приложению № 2 к настоящему Положению;</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hAnsi="Times New Roman" w:cs="Times New Roman"/>
          <w:color w:val="000000" w:themeColor="text1"/>
          <w:sz w:val="28"/>
          <w:szCs w:val="28"/>
        </w:rPr>
        <w:t>— согласие на обработку персональных данных, разрешённых субъектом персональных данных для распространения, согласно приложению № 3 к настоящему Положению.</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hAnsi="Times New Roman" w:cs="Times New Roman"/>
          <w:color w:val="000000" w:themeColor="text1"/>
          <w:sz w:val="28"/>
          <w:szCs w:val="28"/>
        </w:rPr>
        <w:t>3.4. Заявки принимаются Организатором посредством электронной формы, доступ к которой осуществляется по ссылке и (или) QR-коду, указанным в информации о проведении Конкурса на официальном сайте Организатора.</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hAnsi="Times New Roman" w:cs="Times New Roman"/>
          <w:color w:val="000000" w:themeColor="text1"/>
          <w:sz w:val="28"/>
          <w:szCs w:val="28"/>
        </w:rPr>
        <w:t>3.5. Днём подачи заявки для участия в Конкурсе считается день её поступления Организатору посредством электронной формы, указанной в пункте 3.4 настоящего Положения.</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3.6. Основаниями для отказа в допуске к участию заявителя в Конкурсе являются:</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hAnsi="Times New Roman" w:cs="Times New Roman"/>
          <w:color w:val="000000" w:themeColor="text1"/>
          <w:sz w:val="28"/>
          <w:szCs w:val="28"/>
        </w:rPr>
        <w:t>— несоответствие заявки требованиям, предусмотренным пунктом 3.3 настоящего Положения;</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hAnsi="Times New Roman" w:cs="Times New Roman"/>
          <w:color w:val="000000" w:themeColor="text1"/>
          <w:sz w:val="28"/>
          <w:szCs w:val="28"/>
        </w:rPr>
        <w:t>— несоответствие конкурсной работы требованиям, установленным пунктом 3.1 и разделом 4 настоящего Положения;</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lastRenderedPageBreak/>
        <w:t>— подача заявки с нарушением срока, установленного пунктом 1.5 настоящего Положения;</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 заявитель имеет статус иностранного агента в соответствии с Федеральным законом от 14 июля 2022 года №255-ФЗ «О контроле за деятельностью лиц, находящихся под иностранным влиянием».</w:t>
      </w:r>
    </w:p>
    <w:p w:rsidR="00CE237C" w:rsidRPr="001341C8" w:rsidRDefault="00043849">
      <w:pPr>
        <w:rPr>
          <w:rFonts w:ascii="Times New Roman" w:hAnsi="Times New Roman" w:cs="Times New Roman"/>
          <w:color w:val="000000" w:themeColor="text1"/>
          <w:sz w:val="28"/>
          <w:szCs w:val="28"/>
        </w:rPr>
      </w:pPr>
      <w:r w:rsidRPr="001341C8">
        <w:rPr>
          <w:rFonts w:ascii="Times New Roman" w:hAnsi="Times New Roman" w:cs="Times New Roman"/>
          <w:color w:val="000000" w:themeColor="text1"/>
          <w:sz w:val="28"/>
          <w:szCs w:val="28"/>
        </w:rPr>
        <w:t xml:space="preserve">Решение об отказе в допуске принимается Организатором по результатам проверки заявки и конкурсной работы на соответствие настоящему Положению. Организатор вправе запросить у заявителя уточнения и документы, подтверждающие соблюдение требований настоящего Положения, если это не приводит к изменению конкурсной </w:t>
      </w:r>
      <w:proofErr w:type="gramStart"/>
      <w:r w:rsidRPr="001341C8">
        <w:rPr>
          <w:rFonts w:ascii="Times New Roman" w:hAnsi="Times New Roman" w:cs="Times New Roman"/>
          <w:color w:val="000000" w:themeColor="text1"/>
          <w:sz w:val="28"/>
          <w:szCs w:val="28"/>
        </w:rPr>
        <w:t>работы</w:t>
      </w:r>
      <w:proofErr w:type="gramEnd"/>
      <w:r w:rsidRPr="001341C8">
        <w:rPr>
          <w:rFonts w:ascii="Times New Roman" w:hAnsi="Times New Roman" w:cs="Times New Roman"/>
          <w:color w:val="000000" w:themeColor="text1"/>
          <w:sz w:val="28"/>
          <w:szCs w:val="28"/>
        </w:rPr>
        <w:t xml:space="preserve"> по существу.</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3.7. Расходы, связанные с участием в Конкурсе (почтовые, командировочные и прочее), оплачиваются заявителями (участниками) самостоятельно.</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center"/>
        <w:rPr>
          <w:rFonts w:ascii="Times New Roman" w:eastAsia="Times New Roman" w:hAnsi="Times New Roman" w:cs="Times New Roman"/>
          <w:b/>
          <w:color w:val="000000" w:themeColor="text1"/>
          <w:sz w:val="28"/>
          <w:szCs w:val="28"/>
          <w:lang w:eastAsia="ar-SA"/>
        </w:rPr>
      </w:pPr>
      <w:r w:rsidRPr="001341C8">
        <w:rPr>
          <w:rFonts w:ascii="Times New Roman" w:eastAsia="Times New Roman" w:hAnsi="Times New Roman" w:cs="Times New Roman"/>
          <w:b/>
          <w:color w:val="000000" w:themeColor="text1"/>
          <w:sz w:val="28"/>
          <w:szCs w:val="28"/>
          <w:lang w:eastAsia="ar-SA"/>
        </w:rPr>
        <w:t>Номинации Конкурса и размеры награждения</w:t>
      </w:r>
    </w:p>
    <w:p w:rsidR="00D969B5" w:rsidRPr="001341C8" w:rsidRDefault="00D969B5" w:rsidP="00D969B5">
      <w:pPr>
        <w:suppressAutoHyphens/>
        <w:spacing w:after="0" w:line="240" w:lineRule="auto"/>
        <w:jc w:val="center"/>
        <w:rPr>
          <w:rFonts w:ascii="Times New Roman" w:eastAsia="Times New Roman" w:hAnsi="Times New Roman" w:cs="Times New Roman"/>
          <w:b/>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Конкурс проводится по следующим номинациям:</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b/>
          <w:color w:val="000000" w:themeColor="text1"/>
          <w:sz w:val="28"/>
          <w:szCs w:val="28"/>
          <w:lang w:eastAsia="ar-SA"/>
        </w:rPr>
      </w:pPr>
      <w:r w:rsidRPr="001341C8">
        <w:rPr>
          <w:rFonts w:ascii="Times New Roman" w:eastAsia="Times New Roman" w:hAnsi="Times New Roman" w:cs="Times New Roman"/>
          <w:b/>
          <w:color w:val="000000" w:themeColor="text1"/>
          <w:sz w:val="28"/>
          <w:szCs w:val="28"/>
          <w:lang w:eastAsia="ar-SA"/>
        </w:rPr>
        <w:t>Номинация 1: Эффективная графика</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 xml:space="preserve">Участник предоставляет для оценивания жюри одну серию графических изображений (карточек), изготовленных при помощи мобильных графических редакторов или сервисов </w:t>
      </w:r>
      <w:proofErr w:type="spellStart"/>
      <w:r w:rsidRPr="001341C8">
        <w:rPr>
          <w:rFonts w:ascii="Times New Roman" w:eastAsia="Times New Roman" w:hAnsi="Times New Roman" w:cs="Times New Roman"/>
          <w:color w:val="000000" w:themeColor="text1"/>
          <w:sz w:val="28"/>
          <w:szCs w:val="28"/>
          <w:lang w:eastAsia="ar-SA"/>
        </w:rPr>
        <w:t>Figma</w:t>
      </w:r>
      <w:proofErr w:type="spellEnd"/>
      <w:r w:rsidRPr="001341C8">
        <w:rPr>
          <w:rFonts w:ascii="Times New Roman" w:eastAsia="Times New Roman" w:hAnsi="Times New Roman" w:cs="Times New Roman"/>
          <w:color w:val="000000" w:themeColor="text1"/>
          <w:sz w:val="28"/>
          <w:szCs w:val="28"/>
          <w:lang w:eastAsia="ar-SA"/>
        </w:rPr>
        <w:t xml:space="preserve">, </w:t>
      </w:r>
      <w:proofErr w:type="spellStart"/>
      <w:r w:rsidRPr="001341C8">
        <w:rPr>
          <w:rFonts w:ascii="Times New Roman" w:eastAsia="Times New Roman" w:hAnsi="Times New Roman" w:cs="Times New Roman"/>
          <w:color w:val="000000" w:themeColor="text1"/>
          <w:sz w:val="28"/>
          <w:szCs w:val="28"/>
          <w:lang w:eastAsia="ar-SA"/>
        </w:rPr>
        <w:t>Adobe</w:t>
      </w:r>
      <w:proofErr w:type="spellEnd"/>
      <w:r w:rsidRPr="001341C8">
        <w:rPr>
          <w:rFonts w:ascii="Times New Roman" w:eastAsia="Times New Roman" w:hAnsi="Times New Roman" w:cs="Times New Roman"/>
          <w:color w:val="000000" w:themeColor="text1"/>
          <w:sz w:val="28"/>
          <w:szCs w:val="28"/>
          <w:lang w:eastAsia="ar-SA"/>
        </w:rPr>
        <w:t xml:space="preserve"> и аналогов</w:t>
      </w:r>
      <w:r w:rsidR="00FF33CF" w:rsidRPr="001341C8">
        <w:rPr>
          <w:rFonts w:ascii="Times New Roman" w:eastAsia="Times New Roman" w:hAnsi="Times New Roman" w:cs="Times New Roman"/>
          <w:color w:val="000000" w:themeColor="text1"/>
          <w:sz w:val="28"/>
          <w:szCs w:val="28"/>
          <w:lang w:eastAsia="ar-SA"/>
        </w:rPr>
        <w:t xml:space="preserve"> (в том числе </w:t>
      </w:r>
      <w:proofErr w:type="spellStart"/>
      <w:r w:rsidR="00FF33CF" w:rsidRPr="001341C8">
        <w:rPr>
          <w:rFonts w:ascii="Times New Roman" w:eastAsia="Times New Roman" w:hAnsi="Times New Roman" w:cs="Times New Roman"/>
          <w:color w:val="000000" w:themeColor="text1"/>
          <w:sz w:val="28"/>
          <w:szCs w:val="28"/>
          <w:lang w:eastAsia="ar-SA"/>
        </w:rPr>
        <w:t>нейросетей</w:t>
      </w:r>
      <w:proofErr w:type="spellEnd"/>
      <w:r w:rsidR="00FF33CF" w:rsidRPr="001341C8">
        <w:rPr>
          <w:rFonts w:ascii="Times New Roman" w:eastAsia="Times New Roman" w:hAnsi="Times New Roman" w:cs="Times New Roman"/>
          <w:color w:val="000000" w:themeColor="text1"/>
          <w:sz w:val="28"/>
          <w:szCs w:val="28"/>
          <w:lang w:eastAsia="ar-SA"/>
        </w:rPr>
        <w:t>)</w:t>
      </w:r>
      <w:r w:rsidRPr="001341C8">
        <w:rPr>
          <w:rFonts w:ascii="Times New Roman" w:eastAsia="Times New Roman" w:hAnsi="Times New Roman" w:cs="Times New Roman"/>
          <w:color w:val="000000" w:themeColor="text1"/>
          <w:sz w:val="28"/>
          <w:szCs w:val="28"/>
          <w:lang w:eastAsia="ar-SA"/>
        </w:rPr>
        <w:t>. В серии изображений необходимо отразить актуальный на дату публикации районный или республиканский информационный повод в исчерпывающем информационном ключе.</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 xml:space="preserve">Участник должен прислать одну ссылку на уже опубликованный материал в социальных сетях или </w:t>
      </w:r>
      <w:proofErr w:type="gramStart"/>
      <w:r w:rsidRPr="001341C8">
        <w:rPr>
          <w:rFonts w:ascii="Times New Roman" w:eastAsia="Times New Roman" w:hAnsi="Times New Roman" w:cs="Times New Roman"/>
          <w:color w:val="000000" w:themeColor="text1"/>
          <w:sz w:val="28"/>
          <w:szCs w:val="28"/>
          <w:lang w:eastAsia="ar-SA"/>
        </w:rPr>
        <w:t>мессенджерах</w:t>
      </w:r>
      <w:proofErr w:type="gramEnd"/>
      <w:r w:rsidRPr="001341C8">
        <w:rPr>
          <w:rFonts w:ascii="Times New Roman" w:eastAsia="Times New Roman" w:hAnsi="Times New Roman" w:cs="Times New Roman"/>
          <w:color w:val="000000" w:themeColor="text1"/>
          <w:sz w:val="28"/>
          <w:szCs w:val="28"/>
          <w:lang w:eastAsia="ar-SA"/>
        </w:rPr>
        <w:t xml:space="preserve"> или ссылку на загруженные файлы на Яндекс Диск. Уже опубликованная в сети Интернет работа должна содержать сопроводительный текст. Если работа ещё не опубликована, то текст будущей публикации должен быть вложен в папку на Яндекс Диск в отдельном файле «</w:t>
      </w:r>
      <w:proofErr w:type="spellStart"/>
      <w:r w:rsidRPr="001341C8">
        <w:rPr>
          <w:rFonts w:ascii="Times New Roman" w:eastAsia="Times New Roman" w:hAnsi="Times New Roman" w:cs="Times New Roman"/>
          <w:color w:val="000000" w:themeColor="text1"/>
          <w:sz w:val="28"/>
          <w:szCs w:val="28"/>
          <w:lang w:eastAsia="ar-SA"/>
        </w:rPr>
        <w:t>docx</w:t>
      </w:r>
      <w:proofErr w:type="spellEnd"/>
      <w:r w:rsidRPr="001341C8">
        <w:rPr>
          <w:rFonts w:ascii="Times New Roman" w:eastAsia="Times New Roman" w:hAnsi="Times New Roman" w:cs="Times New Roman"/>
          <w:color w:val="000000" w:themeColor="text1"/>
          <w:sz w:val="28"/>
          <w:szCs w:val="28"/>
          <w:lang w:eastAsia="ar-SA"/>
        </w:rPr>
        <w:t>». Участник может прислать для оценки только одну работу.</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Размеры премий:</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I место – 114 943 рубля (одна премия);</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II место – 80 460 рублей (одна премия);</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III место – 57 471 рубль (одна премия).</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b/>
          <w:color w:val="000000" w:themeColor="text1"/>
          <w:sz w:val="28"/>
          <w:szCs w:val="28"/>
          <w:lang w:eastAsia="ar-SA"/>
        </w:rPr>
      </w:pPr>
      <w:r w:rsidRPr="001341C8">
        <w:rPr>
          <w:rFonts w:ascii="Times New Roman" w:eastAsia="Times New Roman" w:hAnsi="Times New Roman" w:cs="Times New Roman"/>
          <w:b/>
          <w:color w:val="000000" w:themeColor="text1"/>
          <w:sz w:val="28"/>
          <w:szCs w:val="28"/>
          <w:lang w:eastAsia="ar-SA"/>
        </w:rPr>
        <w:t>Номинация 2: Личный бренд</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FF33CF" w:rsidRPr="001341C8" w:rsidRDefault="00FF33CF" w:rsidP="00FF33CF">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 xml:space="preserve">В номинации оценивается деятельность участника по формированию и продвижению собственного личного бренда журналиста и/или </w:t>
      </w:r>
      <w:proofErr w:type="spellStart"/>
      <w:r w:rsidRPr="001341C8">
        <w:rPr>
          <w:rFonts w:ascii="Times New Roman" w:eastAsia="Times New Roman" w:hAnsi="Times New Roman" w:cs="Times New Roman"/>
          <w:color w:val="000000" w:themeColor="text1"/>
          <w:sz w:val="28"/>
          <w:szCs w:val="28"/>
          <w:lang w:eastAsia="ar-SA"/>
        </w:rPr>
        <w:t>блогера</w:t>
      </w:r>
      <w:proofErr w:type="spellEnd"/>
      <w:r w:rsidRPr="001341C8">
        <w:rPr>
          <w:rFonts w:ascii="Times New Roman" w:eastAsia="Times New Roman" w:hAnsi="Times New Roman" w:cs="Times New Roman"/>
          <w:color w:val="000000" w:themeColor="text1"/>
          <w:sz w:val="28"/>
          <w:szCs w:val="28"/>
          <w:lang w:eastAsia="ar-SA"/>
        </w:rPr>
        <w:t xml:space="preserve"> в социальных сетях и мессенджерах.</w:t>
      </w:r>
    </w:p>
    <w:p w:rsidR="00FF33CF" w:rsidRPr="001341C8" w:rsidRDefault="00FF33CF" w:rsidP="00FF33CF">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lastRenderedPageBreak/>
        <w:t>Для участия в номинации в заявке указываются ссылки на все личные аккаунты и сообщества в социальных сетях, а также личные каналы в мессенджерах, которые участник использует для продвижения своего личного бренда.</w:t>
      </w:r>
    </w:p>
    <w:p w:rsidR="00FF33CF" w:rsidRPr="001341C8" w:rsidRDefault="00FF33CF" w:rsidP="00FF33CF">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FF33CF" w:rsidRPr="001341C8" w:rsidRDefault="00FF33CF" w:rsidP="00FF33CF">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Представленные аккаунты, сообщества и каналы должны быть открытыми и доступными для просмотра членами конкурсной комиссии в течение всего периода проведения конкурса.</w:t>
      </w:r>
    </w:p>
    <w:p w:rsidR="00FF33CF" w:rsidRPr="001341C8" w:rsidRDefault="00FF33CF" w:rsidP="00FF33CF">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FF33CF" w:rsidRPr="001341C8" w:rsidRDefault="00FF33CF" w:rsidP="00FF33CF">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 xml:space="preserve">Под продвижением личного бренда в рамках настоящего конкурса понимается систематическое публичное присутствие участника в информационном пространстве, при котором он выступает не только как автор контента, но и как публичная личность, журналист и/или </w:t>
      </w:r>
      <w:proofErr w:type="spellStart"/>
      <w:r w:rsidRPr="001341C8">
        <w:rPr>
          <w:rFonts w:ascii="Times New Roman" w:eastAsia="Times New Roman" w:hAnsi="Times New Roman" w:cs="Times New Roman"/>
          <w:color w:val="000000" w:themeColor="text1"/>
          <w:sz w:val="28"/>
          <w:szCs w:val="28"/>
          <w:lang w:eastAsia="ar-SA"/>
        </w:rPr>
        <w:t>блогер</w:t>
      </w:r>
      <w:proofErr w:type="spellEnd"/>
      <w:r w:rsidRPr="001341C8">
        <w:rPr>
          <w:rFonts w:ascii="Times New Roman" w:eastAsia="Times New Roman" w:hAnsi="Times New Roman" w:cs="Times New Roman"/>
          <w:color w:val="000000" w:themeColor="text1"/>
          <w:sz w:val="28"/>
          <w:szCs w:val="28"/>
          <w:lang w:eastAsia="ar-SA"/>
        </w:rPr>
        <w:t>.</w:t>
      </w:r>
    </w:p>
    <w:p w:rsidR="00FF33CF" w:rsidRPr="001341C8" w:rsidRDefault="00FF33CF" w:rsidP="00FF33CF">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FF33CF" w:rsidRPr="001341C8" w:rsidRDefault="00FF33CF" w:rsidP="00FF33CF">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 xml:space="preserve">Содержание представленных аккаунтов и каналов должно позволять идентифицировать самого участника и отражать его профессиональную и личную позицию. В контенте предполагается личное присутствие участника: появление в фото- и видеоматериалах, обращение к аудитории от своего имени, выражение авторской позиции, демонстрация профессиональной деятельности, </w:t>
      </w:r>
      <w:proofErr w:type="spellStart"/>
      <w:r w:rsidRPr="001341C8">
        <w:rPr>
          <w:rFonts w:ascii="Times New Roman" w:eastAsia="Times New Roman" w:hAnsi="Times New Roman" w:cs="Times New Roman"/>
          <w:color w:val="000000" w:themeColor="text1"/>
          <w:sz w:val="28"/>
          <w:szCs w:val="28"/>
          <w:lang w:eastAsia="ar-SA"/>
        </w:rPr>
        <w:t>экспертности</w:t>
      </w:r>
      <w:proofErr w:type="spellEnd"/>
      <w:r w:rsidRPr="001341C8">
        <w:rPr>
          <w:rFonts w:ascii="Times New Roman" w:eastAsia="Times New Roman" w:hAnsi="Times New Roman" w:cs="Times New Roman"/>
          <w:color w:val="000000" w:themeColor="text1"/>
          <w:sz w:val="28"/>
          <w:szCs w:val="28"/>
          <w:lang w:eastAsia="ar-SA"/>
        </w:rPr>
        <w:t>, интересов и индивидуального стиля.</w:t>
      </w:r>
    </w:p>
    <w:p w:rsidR="00FF33CF" w:rsidRPr="001341C8" w:rsidRDefault="00FF33CF" w:rsidP="00FF33CF">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FF33CF" w:rsidP="00FF33CF">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 xml:space="preserve">При оценке учитываются публичность участника, его узнаваемость, регулярность личного присутствия в контенте, </w:t>
      </w:r>
      <w:proofErr w:type="spellStart"/>
      <w:r w:rsidRPr="001341C8">
        <w:rPr>
          <w:rFonts w:ascii="Times New Roman" w:eastAsia="Times New Roman" w:hAnsi="Times New Roman" w:cs="Times New Roman"/>
          <w:color w:val="000000" w:themeColor="text1"/>
          <w:sz w:val="28"/>
          <w:szCs w:val="28"/>
          <w:lang w:eastAsia="ar-SA"/>
        </w:rPr>
        <w:t>сформированность</w:t>
      </w:r>
      <w:proofErr w:type="spellEnd"/>
      <w:r w:rsidRPr="001341C8">
        <w:rPr>
          <w:rFonts w:ascii="Times New Roman" w:eastAsia="Times New Roman" w:hAnsi="Times New Roman" w:cs="Times New Roman"/>
          <w:color w:val="000000" w:themeColor="text1"/>
          <w:sz w:val="28"/>
          <w:szCs w:val="28"/>
          <w:lang w:eastAsia="ar-SA"/>
        </w:rPr>
        <w:t xml:space="preserve"> индивидуального образа, взаимодействие с аудиторией и использование социальных сетей и мессенджеров для развития собственного журналистского и/или </w:t>
      </w:r>
      <w:proofErr w:type="spellStart"/>
      <w:r w:rsidRPr="001341C8">
        <w:rPr>
          <w:rFonts w:ascii="Times New Roman" w:eastAsia="Times New Roman" w:hAnsi="Times New Roman" w:cs="Times New Roman"/>
          <w:color w:val="000000" w:themeColor="text1"/>
          <w:sz w:val="28"/>
          <w:szCs w:val="28"/>
          <w:lang w:eastAsia="ar-SA"/>
        </w:rPr>
        <w:t>блогерского</w:t>
      </w:r>
      <w:proofErr w:type="spellEnd"/>
      <w:r w:rsidRPr="001341C8">
        <w:rPr>
          <w:rFonts w:ascii="Times New Roman" w:eastAsia="Times New Roman" w:hAnsi="Times New Roman" w:cs="Times New Roman"/>
          <w:color w:val="000000" w:themeColor="text1"/>
          <w:sz w:val="28"/>
          <w:szCs w:val="28"/>
          <w:lang w:eastAsia="ar-SA"/>
        </w:rPr>
        <w:t xml:space="preserve"> бренда.</w:t>
      </w:r>
    </w:p>
    <w:p w:rsidR="00FF33CF" w:rsidRPr="001341C8" w:rsidRDefault="00FF33CF" w:rsidP="00FF33CF">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 xml:space="preserve">Участник должен прислать одну ссылку на уже опубликованный материал в социальных сетях или </w:t>
      </w:r>
      <w:proofErr w:type="gramStart"/>
      <w:r w:rsidRPr="001341C8">
        <w:rPr>
          <w:rFonts w:ascii="Times New Roman" w:eastAsia="Times New Roman" w:hAnsi="Times New Roman" w:cs="Times New Roman"/>
          <w:color w:val="000000" w:themeColor="text1"/>
          <w:sz w:val="28"/>
          <w:szCs w:val="28"/>
          <w:lang w:eastAsia="ar-SA"/>
        </w:rPr>
        <w:t>мессенджерах</w:t>
      </w:r>
      <w:proofErr w:type="gramEnd"/>
      <w:r w:rsidRPr="001341C8">
        <w:rPr>
          <w:rFonts w:ascii="Times New Roman" w:eastAsia="Times New Roman" w:hAnsi="Times New Roman" w:cs="Times New Roman"/>
          <w:color w:val="000000" w:themeColor="text1"/>
          <w:sz w:val="28"/>
          <w:szCs w:val="28"/>
          <w:lang w:eastAsia="ar-SA"/>
        </w:rPr>
        <w:t xml:space="preserve"> или ссылку на загруженные файлы на Яндекс Диск. Участник может прислать для оценки только одну работу.</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Размеры премий:</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I место – 114 943 рубля (одна премия);</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II место – 80 460 рублей (одна премия);</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III место – 57 471 рубль (одна премия).</w:t>
      </w:r>
    </w:p>
    <w:p w:rsidR="00D969B5" w:rsidRPr="001341C8" w:rsidRDefault="00D969B5" w:rsidP="00D969B5">
      <w:pPr>
        <w:suppressAutoHyphens/>
        <w:spacing w:after="0" w:line="240" w:lineRule="auto"/>
        <w:jc w:val="both"/>
        <w:rPr>
          <w:rFonts w:ascii="Times New Roman" w:eastAsia="Times New Roman" w:hAnsi="Times New Roman" w:cs="Times New Roman"/>
          <w:b/>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b/>
          <w:color w:val="000000" w:themeColor="text1"/>
          <w:sz w:val="28"/>
          <w:szCs w:val="28"/>
          <w:lang w:eastAsia="ar-SA"/>
        </w:rPr>
      </w:pPr>
      <w:r w:rsidRPr="001341C8">
        <w:rPr>
          <w:rFonts w:ascii="Times New Roman" w:eastAsia="Times New Roman" w:hAnsi="Times New Roman" w:cs="Times New Roman"/>
          <w:b/>
          <w:color w:val="000000" w:themeColor="text1"/>
          <w:sz w:val="28"/>
          <w:szCs w:val="28"/>
          <w:lang w:eastAsia="ar-SA"/>
        </w:rPr>
        <w:t>Номинация 3: AI-журналистика</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 xml:space="preserve">Участник должен предоставить </w:t>
      </w:r>
      <w:proofErr w:type="spellStart"/>
      <w:r w:rsidRPr="001341C8">
        <w:rPr>
          <w:rFonts w:ascii="Times New Roman" w:eastAsia="Times New Roman" w:hAnsi="Times New Roman" w:cs="Times New Roman"/>
          <w:color w:val="000000" w:themeColor="text1"/>
          <w:sz w:val="28"/>
          <w:szCs w:val="28"/>
          <w:lang w:eastAsia="ar-SA"/>
        </w:rPr>
        <w:t>видеоподтверждение</w:t>
      </w:r>
      <w:proofErr w:type="spellEnd"/>
      <w:r w:rsidRPr="001341C8">
        <w:rPr>
          <w:rFonts w:ascii="Times New Roman" w:eastAsia="Times New Roman" w:hAnsi="Times New Roman" w:cs="Times New Roman"/>
          <w:color w:val="000000" w:themeColor="text1"/>
          <w:sz w:val="28"/>
          <w:szCs w:val="28"/>
          <w:lang w:eastAsia="ar-SA"/>
        </w:rPr>
        <w:t xml:space="preserve"> (демонстрацию) комплексного умения использовать </w:t>
      </w:r>
      <w:proofErr w:type="spellStart"/>
      <w:r w:rsidRPr="001341C8">
        <w:rPr>
          <w:rFonts w:ascii="Times New Roman" w:eastAsia="Times New Roman" w:hAnsi="Times New Roman" w:cs="Times New Roman"/>
          <w:color w:val="000000" w:themeColor="text1"/>
          <w:sz w:val="28"/>
          <w:szCs w:val="28"/>
          <w:lang w:eastAsia="ar-SA"/>
        </w:rPr>
        <w:t>нейросети</w:t>
      </w:r>
      <w:proofErr w:type="spellEnd"/>
      <w:r w:rsidRPr="001341C8">
        <w:rPr>
          <w:rFonts w:ascii="Times New Roman" w:eastAsia="Times New Roman" w:hAnsi="Times New Roman" w:cs="Times New Roman"/>
          <w:color w:val="000000" w:themeColor="text1"/>
          <w:sz w:val="28"/>
          <w:szCs w:val="28"/>
          <w:lang w:eastAsia="ar-SA"/>
        </w:rPr>
        <w:t xml:space="preserve"> в ежедневной работе по редакторской или журналистской деятельности. В оцениваемой работе может быть отражено: создание, редактирование и адаптация текстов под разные форматы и площадки; </w:t>
      </w:r>
      <w:proofErr w:type="spellStart"/>
      <w:r w:rsidRPr="001341C8">
        <w:rPr>
          <w:rFonts w:ascii="Times New Roman" w:eastAsia="Times New Roman" w:hAnsi="Times New Roman" w:cs="Times New Roman"/>
          <w:color w:val="000000" w:themeColor="text1"/>
          <w:sz w:val="28"/>
          <w:szCs w:val="28"/>
          <w:lang w:eastAsia="ar-SA"/>
        </w:rPr>
        <w:t>рерайтинг</w:t>
      </w:r>
      <w:proofErr w:type="spellEnd"/>
      <w:r w:rsidRPr="001341C8">
        <w:rPr>
          <w:rFonts w:ascii="Times New Roman" w:eastAsia="Times New Roman" w:hAnsi="Times New Roman" w:cs="Times New Roman"/>
          <w:color w:val="000000" w:themeColor="text1"/>
          <w:sz w:val="28"/>
          <w:szCs w:val="28"/>
          <w:lang w:eastAsia="ar-SA"/>
        </w:rPr>
        <w:t xml:space="preserve"> и стилистическая правка; анализ текста на соответствие жанру и целевой аудитории; ускорение работы с новостями на сайте или публикации контента.</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lastRenderedPageBreak/>
        <w:t xml:space="preserve">Требования к работе: использование </w:t>
      </w:r>
      <w:proofErr w:type="spellStart"/>
      <w:r w:rsidRPr="001341C8">
        <w:rPr>
          <w:rFonts w:ascii="Times New Roman" w:eastAsia="Times New Roman" w:hAnsi="Times New Roman" w:cs="Times New Roman"/>
          <w:color w:val="000000" w:themeColor="text1"/>
          <w:sz w:val="28"/>
          <w:szCs w:val="28"/>
          <w:lang w:eastAsia="ar-SA"/>
        </w:rPr>
        <w:t>нейросетей</w:t>
      </w:r>
      <w:proofErr w:type="spellEnd"/>
      <w:r w:rsidRPr="001341C8">
        <w:rPr>
          <w:rFonts w:ascii="Times New Roman" w:eastAsia="Times New Roman" w:hAnsi="Times New Roman" w:cs="Times New Roman"/>
          <w:color w:val="000000" w:themeColor="text1"/>
          <w:sz w:val="28"/>
          <w:szCs w:val="28"/>
          <w:lang w:eastAsia="ar-SA"/>
        </w:rPr>
        <w:t xml:space="preserve"> для подготовки вопросов для интервью, написания </w:t>
      </w:r>
      <w:proofErr w:type="spellStart"/>
      <w:r w:rsidRPr="001341C8">
        <w:rPr>
          <w:rFonts w:ascii="Times New Roman" w:eastAsia="Times New Roman" w:hAnsi="Times New Roman" w:cs="Times New Roman"/>
          <w:color w:val="000000" w:themeColor="text1"/>
          <w:sz w:val="28"/>
          <w:szCs w:val="28"/>
          <w:lang w:eastAsia="ar-SA"/>
        </w:rPr>
        <w:t>бэкграунда</w:t>
      </w:r>
      <w:proofErr w:type="spellEnd"/>
      <w:r w:rsidRPr="001341C8">
        <w:rPr>
          <w:rFonts w:ascii="Times New Roman" w:eastAsia="Times New Roman" w:hAnsi="Times New Roman" w:cs="Times New Roman"/>
          <w:color w:val="000000" w:themeColor="text1"/>
          <w:sz w:val="28"/>
          <w:szCs w:val="28"/>
          <w:lang w:eastAsia="ar-SA"/>
        </w:rPr>
        <w:t xml:space="preserve"> и справочных материалов, перевода текстов на другие языки, автоматизации рутинных задач.</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 xml:space="preserve">Участник должен прислать одну ссылку на загруженное </w:t>
      </w:r>
      <w:proofErr w:type="spellStart"/>
      <w:r w:rsidRPr="001341C8">
        <w:rPr>
          <w:rFonts w:ascii="Times New Roman" w:eastAsia="Times New Roman" w:hAnsi="Times New Roman" w:cs="Times New Roman"/>
          <w:color w:val="000000" w:themeColor="text1"/>
          <w:sz w:val="28"/>
          <w:szCs w:val="28"/>
          <w:lang w:eastAsia="ar-SA"/>
        </w:rPr>
        <w:t>видеоподтверждение</w:t>
      </w:r>
      <w:proofErr w:type="spellEnd"/>
      <w:r w:rsidRPr="001341C8">
        <w:rPr>
          <w:rFonts w:ascii="Times New Roman" w:eastAsia="Times New Roman" w:hAnsi="Times New Roman" w:cs="Times New Roman"/>
          <w:color w:val="000000" w:themeColor="text1"/>
          <w:sz w:val="28"/>
          <w:szCs w:val="28"/>
          <w:lang w:eastAsia="ar-SA"/>
        </w:rPr>
        <w:t xml:space="preserve"> на Яндекс Диск. Участник может прислать для оценки только одну работу в формате одного видео. На демонстрации нужно отразить материал до внесения правок при помощи </w:t>
      </w:r>
      <w:proofErr w:type="spellStart"/>
      <w:r w:rsidRPr="001341C8">
        <w:rPr>
          <w:rFonts w:ascii="Times New Roman" w:eastAsia="Times New Roman" w:hAnsi="Times New Roman" w:cs="Times New Roman"/>
          <w:color w:val="000000" w:themeColor="text1"/>
          <w:sz w:val="28"/>
          <w:szCs w:val="28"/>
          <w:lang w:eastAsia="ar-SA"/>
        </w:rPr>
        <w:t>нейросетей</w:t>
      </w:r>
      <w:proofErr w:type="spellEnd"/>
      <w:r w:rsidRPr="001341C8">
        <w:rPr>
          <w:rFonts w:ascii="Times New Roman" w:eastAsia="Times New Roman" w:hAnsi="Times New Roman" w:cs="Times New Roman"/>
          <w:color w:val="000000" w:themeColor="text1"/>
          <w:sz w:val="28"/>
          <w:szCs w:val="28"/>
          <w:lang w:eastAsia="ar-SA"/>
        </w:rPr>
        <w:t xml:space="preserve"> и после. Рекомендуется записать </w:t>
      </w:r>
      <w:proofErr w:type="spellStart"/>
      <w:r w:rsidRPr="001341C8">
        <w:rPr>
          <w:rFonts w:ascii="Times New Roman" w:eastAsia="Times New Roman" w:hAnsi="Times New Roman" w:cs="Times New Roman"/>
          <w:color w:val="000000" w:themeColor="text1"/>
          <w:sz w:val="28"/>
          <w:szCs w:val="28"/>
          <w:lang w:eastAsia="ar-SA"/>
        </w:rPr>
        <w:t>видеоподтверждение</w:t>
      </w:r>
      <w:proofErr w:type="spellEnd"/>
      <w:r w:rsidRPr="001341C8">
        <w:rPr>
          <w:rFonts w:ascii="Times New Roman" w:eastAsia="Times New Roman" w:hAnsi="Times New Roman" w:cs="Times New Roman"/>
          <w:color w:val="000000" w:themeColor="text1"/>
          <w:sz w:val="28"/>
          <w:szCs w:val="28"/>
          <w:lang w:eastAsia="ar-SA"/>
        </w:rPr>
        <w:t xml:space="preserve"> путём записи экрана компьютера через сочетание клавиш </w:t>
      </w:r>
      <w:proofErr w:type="spellStart"/>
      <w:r w:rsidRPr="001341C8">
        <w:rPr>
          <w:rFonts w:ascii="Times New Roman" w:eastAsia="Times New Roman" w:hAnsi="Times New Roman" w:cs="Times New Roman"/>
          <w:color w:val="000000" w:themeColor="text1"/>
          <w:sz w:val="28"/>
          <w:szCs w:val="28"/>
          <w:lang w:eastAsia="ar-SA"/>
        </w:rPr>
        <w:t>Win</w:t>
      </w:r>
      <w:proofErr w:type="spellEnd"/>
      <w:r w:rsidRPr="001341C8">
        <w:rPr>
          <w:rFonts w:ascii="Times New Roman" w:eastAsia="Times New Roman" w:hAnsi="Times New Roman" w:cs="Times New Roman"/>
          <w:color w:val="000000" w:themeColor="text1"/>
          <w:sz w:val="28"/>
          <w:szCs w:val="28"/>
          <w:lang w:eastAsia="ar-SA"/>
        </w:rPr>
        <w:t xml:space="preserve"> + </w:t>
      </w:r>
      <w:proofErr w:type="spellStart"/>
      <w:r w:rsidRPr="001341C8">
        <w:rPr>
          <w:rFonts w:ascii="Times New Roman" w:eastAsia="Times New Roman" w:hAnsi="Times New Roman" w:cs="Times New Roman"/>
          <w:color w:val="000000" w:themeColor="text1"/>
          <w:sz w:val="28"/>
          <w:szCs w:val="28"/>
          <w:lang w:eastAsia="ar-SA"/>
        </w:rPr>
        <w:t>Alt</w:t>
      </w:r>
      <w:proofErr w:type="spellEnd"/>
      <w:r w:rsidRPr="001341C8">
        <w:rPr>
          <w:rFonts w:ascii="Times New Roman" w:eastAsia="Times New Roman" w:hAnsi="Times New Roman" w:cs="Times New Roman"/>
          <w:color w:val="000000" w:themeColor="text1"/>
          <w:sz w:val="28"/>
          <w:szCs w:val="28"/>
          <w:lang w:eastAsia="ar-SA"/>
        </w:rPr>
        <w:t xml:space="preserve"> + R.</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Размеры премий:</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I место – 114 943 рубля (одна премия);</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II место – 80 460 рублей (одна премия);</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III место – 57 471 рубль (одна премия).</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b/>
          <w:color w:val="000000" w:themeColor="text1"/>
          <w:sz w:val="28"/>
          <w:szCs w:val="28"/>
          <w:lang w:eastAsia="ar-SA"/>
        </w:rPr>
      </w:pPr>
      <w:r w:rsidRPr="001341C8">
        <w:rPr>
          <w:rFonts w:ascii="Times New Roman" w:eastAsia="Times New Roman" w:hAnsi="Times New Roman" w:cs="Times New Roman"/>
          <w:b/>
          <w:color w:val="000000" w:themeColor="text1"/>
          <w:sz w:val="28"/>
          <w:szCs w:val="28"/>
          <w:lang w:eastAsia="ar-SA"/>
        </w:rPr>
        <w:t>Номинация 4: Вирусный ролик</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FF33CF">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 xml:space="preserve">Участник предоставляет видеоролик или серию видеороликов-историй в формате </w:t>
      </w:r>
      <w:proofErr w:type="spellStart"/>
      <w:r w:rsidRPr="001341C8">
        <w:rPr>
          <w:rFonts w:ascii="Times New Roman" w:eastAsia="Times New Roman" w:hAnsi="Times New Roman" w:cs="Times New Roman"/>
          <w:color w:val="000000" w:themeColor="text1"/>
          <w:sz w:val="28"/>
          <w:szCs w:val="28"/>
          <w:lang w:eastAsia="ar-SA"/>
        </w:rPr>
        <w:t>сторителлинг</w:t>
      </w:r>
      <w:proofErr w:type="spellEnd"/>
      <w:r w:rsidRPr="001341C8">
        <w:rPr>
          <w:rFonts w:ascii="Times New Roman" w:eastAsia="Times New Roman" w:hAnsi="Times New Roman" w:cs="Times New Roman"/>
          <w:color w:val="000000" w:themeColor="text1"/>
          <w:sz w:val="28"/>
          <w:szCs w:val="28"/>
          <w:lang w:eastAsia="ar-SA"/>
        </w:rPr>
        <w:t>, созданных в 2026 году для площадок редакции с высокими показателями просмотров или вовлеченности аудитории</w:t>
      </w:r>
      <w:r w:rsidR="00FF33CF" w:rsidRPr="001341C8">
        <w:rPr>
          <w:rFonts w:ascii="Times New Roman" w:eastAsia="Times New Roman" w:hAnsi="Times New Roman" w:cs="Times New Roman"/>
          <w:color w:val="000000" w:themeColor="text1"/>
          <w:sz w:val="28"/>
          <w:szCs w:val="28"/>
          <w:lang w:eastAsia="ar-SA"/>
        </w:rPr>
        <w:t xml:space="preserve"> (Минимальный охват ≥ 10 000 просмотров; Минимальная вовлеченность ≥ 100 ед. (</w:t>
      </w:r>
      <w:proofErr w:type="spellStart"/>
      <w:r w:rsidR="00FF33CF" w:rsidRPr="001341C8">
        <w:rPr>
          <w:rFonts w:ascii="Times New Roman" w:eastAsia="Times New Roman" w:hAnsi="Times New Roman" w:cs="Times New Roman"/>
          <w:color w:val="000000" w:themeColor="text1"/>
          <w:sz w:val="28"/>
          <w:szCs w:val="28"/>
          <w:lang w:eastAsia="ar-SA"/>
        </w:rPr>
        <w:t>Лайк</w:t>
      </w:r>
      <w:proofErr w:type="spellEnd"/>
      <w:r w:rsidR="00FF33CF" w:rsidRPr="001341C8">
        <w:rPr>
          <w:rFonts w:ascii="Times New Roman" w:eastAsia="Times New Roman" w:hAnsi="Times New Roman" w:cs="Times New Roman"/>
          <w:color w:val="000000" w:themeColor="text1"/>
          <w:sz w:val="28"/>
          <w:szCs w:val="28"/>
          <w:lang w:eastAsia="ar-SA"/>
        </w:rPr>
        <w:t xml:space="preserve"> + </w:t>
      </w:r>
      <w:proofErr w:type="spellStart"/>
      <w:r w:rsidR="00FF33CF" w:rsidRPr="001341C8">
        <w:rPr>
          <w:rFonts w:ascii="Times New Roman" w:eastAsia="Times New Roman" w:hAnsi="Times New Roman" w:cs="Times New Roman"/>
          <w:color w:val="000000" w:themeColor="text1"/>
          <w:sz w:val="28"/>
          <w:szCs w:val="28"/>
          <w:lang w:eastAsia="ar-SA"/>
        </w:rPr>
        <w:t>Коммент</w:t>
      </w:r>
      <w:proofErr w:type="spellEnd"/>
      <w:r w:rsidR="00FF33CF" w:rsidRPr="001341C8">
        <w:rPr>
          <w:rFonts w:ascii="Times New Roman" w:eastAsia="Times New Roman" w:hAnsi="Times New Roman" w:cs="Times New Roman"/>
          <w:color w:val="000000" w:themeColor="text1"/>
          <w:sz w:val="28"/>
          <w:szCs w:val="28"/>
          <w:lang w:eastAsia="ar-SA"/>
        </w:rPr>
        <w:t xml:space="preserve"> + </w:t>
      </w:r>
      <w:proofErr w:type="spellStart"/>
      <w:r w:rsidR="00FF33CF" w:rsidRPr="001341C8">
        <w:rPr>
          <w:rFonts w:ascii="Times New Roman" w:eastAsia="Times New Roman" w:hAnsi="Times New Roman" w:cs="Times New Roman"/>
          <w:color w:val="000000" w:themeColor="text1"/>
          <w:sz w:val="28"/>
          <w:szCs w:val="28"/>
          <w:lang w:eastAsia="ar-SA"/>
        </w:rPr>
        <w:t>Репост</w:t>
      </w:r>
      <w:proofErr w:type="spellEnd"/>
      <w:r w:rsidR="00FF33CF" w:rsidRPr="001341C8">
        <w:rPr>
          <w:rFonts w:ascii="Times New Roman" w:eastAsia="Times New Roman" w:hAnsi="Times New Roman" w:cs="Times New Roman"/>
          <w:color w:val="000000" w:themeColor="text1"/>
          <w:sz w:val="28"/>
          <w:szCs w:val="28"/>
          <w:lang w:eastAsia="ar-SA"/>
        </w:rPr>
        <w:t>))</w:t>
      </w:r>
      <w:r w:rsidRPr="001341C8">
        <w:rPr>
          <w:rFonts w:ascii="Times New Roman" w:eastAsia="Times New Roman" w:hAnsi="Times New Roman" w:cs="Times New Roman"/>
          <w:color w:val="000000" w:themeColor="text1"/>
          <w:sz w:val="28"/>
          <w:szCs w:val="28"/>
          <w:lang w:eastAsia="ar-SA"/>
        </w:rPr>
        <w:t>.</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Требования к видеоролику:</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 Только вертикальный формат (9:16 или 4:5) — горизонтальные видео не принимаются;</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 Наличие титров</w:t>
      </w:r>
      <w:r w:rsidR="00FF33CF" w:rsidRPr="001341C8">
        <w:rPr>
          <w:rFonts w:ascii="Times New Roman" w:eastAsia="Times New Roman" w:hAnsi="Times New Roman" w:cs="Times New Roman"/>
          <w:color w:val="000000" w:themeColor="text1"/>
          <w:sz w:val="28"/>
          <w:szCs w:val="28"/>
          <w:lang w:eastAsia="ar-SA"/>
        </w:rPr>
        <w:t>/субтитров</w:t>
      </w:r>
      <w:r w:rsidRPr="001341C8">
        <w:rPr>
          <w:rFonts w:ascii="Times New Roman" w:eastAsia="Times New Roman" w:hAnsi="Times New Roman" w:cs="Times New Roman"/>
          <w:color w:val="000000" w:themeColor="text1"/>
          <w:sz w:val="28"/>
          <w:szCs w:val="28"/>
          <w:lang w:eastAsia="ar-SA"/>
        </w:rPr>
        <w:t>;</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 Музыкальная подложка</w:t>
      </w:r>
      <w:r w:rsidR="00FF33CF" w:rsidRPr="001341C8">
        <w:rPr>
          <w:rFonts w:ascii="Times New Roman" w:eastAsia="Times New Roman" w:hAnsi="Times New Roman" w:cs="Times New Roman"/>
          <w:color w:val="000000" w:themeColor="text1"/>
          <w:sz w:val="28"/>
          <w:szCs w:val="28"/>
          <w:lang w:eastAsia="ar-SA"/>
        </w:rPr>
        <w:t xml:space="preserve"> или озвучка</w:t>
      </w:r>
      <w:r w:rsidRPr="001341C8">
        <w:rPr>
          <w:rFonts w:ascii="Times New Roman" w:eastAsia="Times New Roman" w:hAnsi="Times New Roman" w:cs="Times New Roman"/>
          <w:color w:val="000000" w:themeColor="text1"/>
          <w:sz w:val="28"/>
          <w:szCs w:val="28"/>
          <w:lang w:eastAsia="ar-SA"/>
        </w:rPr>
        <w:t>;</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 Превью (обложка, созданная в графическом редакторе);</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 Описательная часть с заголовком.</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 xml:space="preserve">Участник должен прислать одну ссылку на уже опубликованный видеоролик или </w:t>
      </w:r>
      <w:proofErr w:type="spellStart"/>
      <w:r w:rsidRPr="001341C8">
        <w:rPr>
          <w:rFonts w:ascii="Times New Roman" w:eastAsia="Times New Roman" w:hAnsi="Times New Roman" w:cs="Times New Roman"/>
          <w:color w:val="000000" w:themeColor="text1"/>
          <w:sz w:val="28"/>
          <w:szCs w:val="28"/>
          <w:lang w:eastAsia="ar-SA"/>
        </w:rPr>
        <w:t>плейлист</w:t>
      </w:r>
      <w:proofErr w:type="spellEnd"/>
      <w:r w:rsidRPr="001341C8">
        <w:rPr>
          <w:rFonts w:ascii="Times New Roman" w:eastAsia="Times New Roman" w:hAnsi="Times New Roman" w:cs="Times New Roman"/>
          <w:color w:val="000000" w:themeColor="text1"/>
          <w:sz w:val="28"/>
          <w:szCs w:val="28"/>
          <w:lang w:eastAsia="ar-SA"/>
        </w:rPr>
        <w:t xml:space="preserve"> (в случае серии видеороликов) в социальных сетях или </w:t>
      </w:r>
      <w:proofErr w:type="spellStart"/>
      <w:r w:rsidRPr="001341C8">
        <w:rPr>
          <w:rFonts w:ascii="Times New Roman" w:eastAsia="Times New Roman" w:hAnsi="Times New Roman" w:cs="Times New Roman"/>
          <w:color w:val="000000" w:themeColor="text1"/>
          <w:sz w:val="28"/>
          <w:szCs w:val="28"/>
          <w:lang w:eastAsia="ar-SA"/>
        </w:rPr>
        <w:t>видеохостингах</w:t>
      </w:r>
      <w:proofErr w:type="spellEnd"/>
      <w:r w:rsidRPr="001341C8">
        <w:rPr>
          <w:rFonts w:ascii="Times New Roman" w:eastAsia="Times New Roman" w:hAnsi="Times New Roman" w:cs="Times New Roman"/>
          <w:color w:val="000000" w:themeColor="text1"/>
          <w:sz w:val="28"/>
          <w:szCs w:val="28"/>
          <w:lang w:eastAsia="ar-SA"/>
        </w:rPr>
        <w:t xml:space="preserve"> или ссылку на загруженные файлы на Яндекс Диск. Участник может прислать для оценки только одну работу в формате одного видео или одного </w:t>
      </w:r>
      <w:proofErr w:type="spellStart"/>
      <w:r w:rsidRPr="001341C8">
        <w:rPr>
          <w:rFonts w:ascii="Times New Roman" w:eastAsia="Times New Roman" w:hAnsi="Times New Roman" w:cs="Times New Roman"/>
          <w:color w:val="000000" w:themeColor="text1"/>
          <w:sz w:val="28"/>
          <w:szCs w:val="28"/>
          <w:lang w:eastAsia="ar-SA"/>
        </w:rPr>
        <w:t>плейлиста</w:t>
      </w:r>
      <w:proofErr w:type="spellEnd"/>
      <w:r w:rsidRPr="001341C8">
        <w:rPr>
          <w:rFonts w:ascii="Times New Roman" w:eastAsia="Times New Roman" w:hAnsi="Times New Roman" w:cs="Times New Roman"/>
          <w:color w:val="000000" w:themeColor="text1"/>
          <w:sz w:val="28"/>
          <w:szCs w:val="28"/>
          <w:lang w:eastAsia="ar-SA"/>
        </w:rPr>
        <w:t>, где все работы соответствуют описанию номинации.</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Размеры премий:</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I место – 114 943 рубля (одна премия);</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II место – 80 460 рублей (одна премия);</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III место – 57 471 рубль (одна премия).</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FF33CF" w:rsidRPr="001341C8" w:rsidRDefault="00FF33CF" w:rsidP="00D969B5">
      <w:pPr>
        <w:suppressAutoHyphens/>
        <w:spacing w:after="0" w:line="240" w:lineRule="auto"/>
        <w:jc w:val="center"/>
        <w:rPr>
          <w:rFonts w:ascii="Times New Roman" w:eastAsia="Times New Roman" w:hAnsi="Times New Roman" w:cs="Times New Roman"/>
          <w:b/>
          <w:color w:val="000000" w:themeColor="text1"/>
          <w:sz w:val="28"/>
          <w:szCs w:val="28"/>
          <w:lang w:eastAsia="ar-SA"/>
        </w:rPr>
      </w:pPr>
    </w:p>
    <w:p w:rsidR="00FF33CF" w:rsidRPr="001341C8" w:rsidRDefault="00FF33CF" w:rsidP="00D969B5">
      <w:pPr>
        <w:suppressAutoHyphens/>
        <w:spacing w:after="0" w:line="240" w:lineRule="auto"/>
        <w:jc w:val="center"/>
        <w:rPr>
          <w:rFonts w:ascii="Times New Roman" w:eastAsia="Times New Roman" w:hAnsi="Times New Roman" w:cs="Times New Roman"/>
          <w:b/>
          <w:color w:val="000000" w:themeColor="text1"/>
          <w:sz w:val="28"/>
          <w:szCs w:val="28"/>
          <w:lang w:eastAsia="ar-SA"/>
        </w:rPr>
      </w:pPr>
    </w:p>
    <w:p w:rsidR="00FF33CF" w:rsidRPr="001341C8" w:rsidRDefault="00FF33CF" w:rsidP="00D969B5">
      <w:pPr>
        <w:suppressAutoHyphens/>
        <w:spacing w:after="0" w:line="240" w:lineRule="auto"/>
        <w:jc w:val="center"/>
        <w:rPr>
          <w:rFonts w:ascii="Times New Roman" w:eastAsia="Times New Roman" w:hAnsi="Times New Roman" w:cs="Times New Roman"/>
          <w:b/>
          <w:color w:val="000000" w:themeColor="text1"/>
          <w:sz w:val="28"/>
          <w:szCs w:val="28"/>
          <w:lang w:eastAsia="ar-SA"/>
        </w:rPr>
      </w:pPr>
    </w:p>
    <w:p w:rsidR="00FF33CF" w:rsidRPr="001341C8" w:rsidRDefault="00FF33CF" w:rsidP="00D969B5">
      <w:pPr>
        <w:suppressAutoHyphens/>
        <w:spacing w:after="0" w:line="240" w:lineRule="auto"/>
        <w:jc w:val="center"/>
        <w:rPr>
          <w:rFonts w:ascii="Times New Roman" w:eastAsia="Times New Roman" w:hAnsi="Times New Roman" w:cs="Times New Roman"/>
          <w:b/>
          <w:color w:val="000000" w:themeColor="text1"/>
          <w:sz w:val="28"/>
          <w:szCs w:val="28"/>
          <w:lang w:eastAsia="ar-SA"/>
        </w:rPr>
      </w:pPr>
    </w:p>
    <w:p w:rsidR="00D969B5" w:rsidRPr="001341C8" w:rsidRDefault="00D969B5" w:rsidP="00D969B5">
      <w:pPr>
        <w:suppressAutoHyphens/>
        <w:spacing w:after="0" w:line="240" w:lineRule="auto"/>
        <w:jc w:val="center"/>
        <w:rPr>
          <w:rFonts w:ascii="Times New Roman" w:eastAsia="Times New Roman" w:hAnsi="Times New Roman" w:cs="Times New Roman"/>
          <w:b/>
          <w:color w:val="000000" w:themeColor="text1"/>
          <w:sz w:val="28"/>
          <w:szCs w:val="28"/>
          <w:lang w:eastAsia="ar-SA"/>
        </w:rPr>
      </w:pPr>
      <w:r w:rsidRPr="001341C8">
        <w:rPr>
          <w:rFonts w:ascii="Times New Roman" w:eastAsia="Times New Roman" w:hAnsi="Times New Roman" w:cs="Times New Roman"/>
          <w:b/>
          <w:color w:val="000000" w:themeColor="text1"/>
          <w:sz w:val="28"/>
          <w:szCs w:val="28"/>
          <w:lang w:eastAsia="ar-SA"/>
        </w:rPr>
        <w:lastRenderedPageBreak/>
        <w:t>Конкурсная комиссия</w:t>
      </w:r>
    </w:p>
    <w:p w:rsidR="00D969B5" w:rsidRPr="001341C8" w:rsidRDefault="00D969B5" w:rsidP="00D969B5">
      <w:pPr>
        <w:suppressAutoHyphens/>
        <w:spacing w:after="0" w:line="240" w:lineRule="auto"/>
        <w:jc w:val="center"/>
        <w:rPr>
          <w:rFonts w:ascii="Times New Roman" w:eastAsia="Times New Roman" w:hAnsi="Times New Roman" w:cs="Times New Roman"/>
          <w:b/>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5.1. В состав конкурсной комиссии (далее — Комиссия), утверждаемый приказом Организатора в количестве 5 человек, входят председатель, заместитель председателя, члены Комиссии.</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Секретарь Комиссии, назначаемый приказом Организатора, не входит в состав Комиссии и участвует в её заседаниях без права голоса.</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Председатель Комиссии осуществляет руководство деятельностью Комиссии. В отсутствие председателя Комиссии его функции исполняет заместитель председателя Комиссии.</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Секретарь Комиссии по поручению председателя Комиссии осуществляет функции по организации подготовки заседания Комиссии.</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hAnsi="Times New Roman" w:cs="Times New Roman"/>
          <w:color w:val="000000" w:themeColor="text1"/>
          <w:sz w:val="28"/>
          <w:szCs w:val="28"/>
        </w:rPr>
        <w:t>5.2. Комиссия осуществляет деятельность на заседаниях. Заседание считается правомочным, если на нём присутствует более половины утверждённого состава Комиссии.</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5.3. Комиссия:</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 осуществляет оценку допущенных к участию в Конкурсе конкурсных работ;</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 определяет победителей Конкурса.</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5.4. Не допускается ведение членами Комиссии переговоров с участниками Конкурса до определения победителей Конкурса.</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hAnsi="Times New Roman" w:cs="Times New Roman"/>
          <w:color w:val="000000" w:themeColor="text1"/>
          <w:sz w:val="28"/>
          <w:szCs w:val="28"/>
        </w:rPr>
        <w:t>5.5. К оценке Комиссией допускаются только работы, прошедшие модерацию и включённые в шорт-лист участников. В целях осуществления модерации Организатор определяет модерационную группу. Модерационная группа проверяет заявки и конкурсные работы на соответствие требованиям настоящего Положения и наличие оснований для отказа в допуске, предусмотренных пунктом 3.6 настоящего Положения. Оценка конкурсных работ по критериям пункта 6.1 настоящего Положения осуществляется исключительно Комиссией.</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 xml:space="preserve">5.6. Не допускается ведение </w:t>
      </w:r>
      <w:proofErr w:type="spellStart"/>
      <w:r w:rsidRPr="001341C8">
        <w:rPr>
          <w:rFonts w:ascii="Times New Roman" w:eastAsia="Times New Roman" w:hAnsi="Times New Roman" w:cs="Times New Roman"/>
          <w:color w:val="000000" w:themeColor="text1"/>
          <w:sz w:val="28"/>
          <w:szCs w:val="28"/>
          <w:lang w:eastAsia="ar-SA"/>
        </w:rPr>
        <w:t>модерационной</w:t>
      </w:r>
      <w:proofErr w:type="spellEnd"/>
      <w:r w:rsidRPr="001341C8">
        <w:rPr>
          <w:rFonts w:ascii="Times New Roman" w:eastAsia="Times New Roman" w:hAnsi="Times New Roman" w:cs="Times New Roman"/>
          <w:color w:val="000000" w:themeColor="text1"/>
          <w:sz w:val="28"/>
          <w:szCs w:val="28"/>
          <w:lang w:eastAsia="ar-SA"/>
        </w:rPr>
        <w:t xml:space="preserve"> группой переговоров с участниками Конкурса.</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center"/>
        <w:rPr>
          <w:rFonts w:ascii="Times New Roman" w:eastAsia="Times New Roman" w:hAnsi="Times New Roman" w:cs="Times New Roman"/>
          <w:b/>
          <w:color w:val="000000" w:themeColor="text1"/>
          <w:sz w:val="28"/>
          <w:szCs w:val="28"/>
          <w:lang w:eastAsia="ar-SA"/>
        </w:rPr>
      </w:pPr>
      <w:r w:rsidRPr="001341C8">
        <w:rPr>
          <w:rFonts w:ascii="Times New Roman" w:eastAsia="Times New Roman" w:hAnsi="Times New Roman" w:cs="Times New Roman"/>
          <w:b/>
          <w:color w:val="000000" w:themeColor="text1"/>
          <w:sz w:val="28"/>
          <w:szCs w:val="28"/>
          <w:lang w:eastAsia="ar-SA"/>
        </w:rPr>
        <w:t>Порядок оценки работ</w:t>
      </w:r>
    </w:p>
    <w:p w:rsidR="00D969B5" w:rsidRPr="001341C8" w:rsidRDefault="00D969B5" w:rsidP="00D969B5">
      <w:pPr>
        <w:suppressAutoHyphens/>
        <w:spacing w:after="0" w:line="240" w:lineRule="auto"/>
        <w:jc w:val="center"/>
        <w:rPr>
          <w:rFonts w:ascii="Times New Roman" w:eastAsia="Times New Roman" w:hAnsi="Times New Roman" w:cs="Times New Roman"/>
          <w:b/>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hAnsi="Times New Roman" w:cs="Times New Roman"/>
          <w:color w:val="000000" w:themeColor="text1"/>
          <w:sz w:val="28"/>
          <w:szCs w:val="28"/>
        </w:rPr>
        <w:t>6.1. Оценка представленных на Конкурс работ производится по каждому критерию по шкале от 0 до 5 баллов. Максимальная оценка одной конкурсной работы, выставляемая одним членом Комиссии, составляет 20 баллов. Критериями оценки являются:</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lastRenderedPageBreak/>
        <w:t>НОМИНАЦИЯ №1: Эффективная графика</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 Современность дизайн-решения — до 5 баллов</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 Орфографическая и стилистическая грамотность текста — до 5 баллов</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 xml:space="preserve">— Актуальность </w:t>
      </w:r>
      <w:proofErr w:type="spellStart"/>
      <w:r w:rsidRPr="001341C8">
        <w:rPr>
          <w:rFonts w:ascii="Times New Roman" w:eastAsia="Times New Roman" w:hAnsi="Times New Roman" w:cs="Times New Roman"/>
          <w:color w:val="000000" w:themeColor="text1"/>
          <w:sz w:val="28"/>
          <w:szCs w:val="28"/>
          <w:lang w:eastAsia="ar-SA"/>
        </w:rPr>
        <w:t>инфоповода</w:t>
      </w:r>
      <w:proofErr w:type="spellEnd"/>
      <w:r w:rsidRPr="001341C8">
        <w:rPr>
          <w:rFonts w:ascii="Times New Roman" w:eastAsia="Times New Roman" w:hAnsi="Times New Roman" w:cs="Times New Roman"/>
          <w:color w:val="000000" w:themeColor="text1"/>
          <w:sz w:val="28"/>
          <w:szCs w:val="28"/>
          <w:lang w:eastAsia="ar-SA"/>
        </w:rPr>
        <w:t xml:space="preserve"> — до 5 баллов</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 Навыки владения графическим редактором — до 5 баллов</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НОМИНАЦИЯ №2: Личный бренд</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 Уровень вовлеченности — до 5 баллов</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 Качество персонализации контента — до 5 баллов</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 Соответствие трендам — до 5 баллов</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 Уникальность стиля — до 5 баллов</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НОМИНАЦИЯ №3: AI-журналистика</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 xml:space="preserve">— Качество составления запросов для </w:t>
      </w:r>
      <w:proofErr w:type="spellStart"/>
      <w:r w:rsidRPr="001341C8">
        <w:rPr>
          <w:rFonts w:ascii="Times New Roman" w:eastAsia="Times New Roman" w:hAnsi="Times New Roman" w:cs="Times New Roman"/>
          <w:color w:val="000000" w:themeColor="text1"/>
          <w:sz w:val="28"/>
          <w:szCs w:val="28"/>
          <w:lang w:eastAsia="ar-SA"/>
        </w:rPr>
        <w:t>нейросетей</w:t>
      </w:r>
      <w:proofErr w:type="spellEnd"/>
      <w:r w:rsidRPr="001341C8">
        <w:rPr>
          <w:rFonts w:ascii="Times New Roman" w:eastAsia="Times New Roman" w:hAnsi="Times New Roman" w:cs="Times New Roman"/>
          <w:color w:val="000000" w:themeColor="text1"/>
          <w:sz w:val="28"/>
          <w:szCs w:val="28"/>
          <w:lang w:eastAsia="ar-SA"/>
        </w:rPr>
        <w:t xml:space="preserve"> — до 5 баллов</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 xml:space="preserve">— Комплексное владение </w:t>
      </w:r>
      <w:proofErr w:type="spellStart"/>
      <w:r w:rsidRPr="001341C8">
        <w:rPr>
          <w:rFonts w:ascii="Times New Roman" w:eastAsia="Times New Roman" w:hAnsi="Times New Roman" w:cs="Times New Roman"/>
          <w:color w:val="000000" w:themeColor="text1"/>
          <w:sz w:val="28"/>
          <w:szCs w:val="28"/>
          <w:lang w:eastAsia="ar-SA"/>
        </w:rPr>
        <w:t>нейросетями</w:t>
      </w:r>
      <w:proofErr w:type="spellEnd"/>
      <w:r w:rsidRPr="001341C8">
        <w:rPr>
          <w:rFonts w:ascii="Times New Roman" w:eastAsia="Times New Roman" w:hAnsi="Times New Roman" w:cs="Times New Roman"/>
          <w:color w:val="000000" w:themeColor="text1"/>
          <w:sz w:val="28"/>
          <w:szCs w:val="28"/>
          <w:lang w:eastAsia="ar-SA"/>
        </w:rPr>
        <w:t xml:space="preserve"> — до 5 баллов</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 Практическая польза для редакции — до 5 баллов</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 xml:space="preserve">— Решение креативных задач с помощью </w:t>
      </w:r>
      <w:proofErr w:type="spellStart"/>
      <w:r w:rsidRPr="001341C8">
        <w:rPr>
          <w:rFonts w:ascii="Times New Roman" w:eastAsia="Times New Roman" w:hAnsi="Times New Roman" w:cs="Times New Roman"/>
          <w:color w:val="000000" w:themeColor="text1"/>
          <w:sz w:val="28"/>
          <w:szCs w:val="28"/>
          <w:lang w:eastAsia="ar-SA"/>
        </w:rPr>
        <w:t>нейросетей</w:t>
      </w:r>
      <w:proofErr w:type="spellEnd"/>
      <w:r w:rsidRPr="001341C8">
        <w:rPr>
          <w:rFonts w:ascii="Times New Roman" w:eastAsia="Times New Roman" w:hAnsi="Times New Roman" w:cs="Times New Roman"/>
          <w:color w:val="000000" w:themeColor="text1"/>
          <w:sz w:val="28"/>
          <w:szCs w:val="28"/>
          <w:lang w:eastAsia="ar-SA"/>
        </w:rPr>
        <w:t xml:space="preserve"> — до 5 баллов</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НОМИНАЦИЯ №4: Вирусный ролик</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 Техническое соответствие — до 5 баллов</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 xml:space="preserve">— </w:t>
      </w:r>
      <w:proofErr w:type="spellStart"/>
      <w:r w:rsidRPr="001341C8">
        <w:rPr>
          <w:rFonts w:ascii="Times New Roman" w:eastAsia="Times New Roman" w:hAnsi="Times New Roman" w:cs="Times New Roman"/>
          <w:color w:val="000000" w:themeColor="text1"/>
          <w:sz w:val="28"/>
          <w:szCs w:val="28"/>
          <w:lang w:eastAsia="ar-SA"/>
        </w:rPr>
        <w:t>Сторителлинг</w:t>
      </w:r>
      <w:proofErr w:type="spellEnd"/>
      <w:r w:rsidRPr="001341C8">
        <w:rPr>
          <w:rFonts w:ascii="Times New Roman" w:eastAsia="Times New Roman" w:hAnsi="Times New Roman" w:cs="Times New Roman"/>
          <w:color w:val="000000" w:themeColor="text1"/>
          <w:sz w:val="28"/>
          <w:szCs w:val="28"/>
          <w:lang w:eastAsia="ar-SA"/>
        </w:rPr>
        <w:t xml:space="preserve"> — до 5 баллов</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 Эмоциональное и эстетическое воздействие — до 5 баллов</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 xml:space="preserve">— Показатели вовлеченности (просмотры, лайки, </w:t>
      </w:r>
      <w:proofErr w:type="spellStart"/>
      <w:r w:rsidRPr="001341C8">
        <w:rPr>
          <w:rFonts w:ascii="Times New Roman" w:eastAsia="Times New Roman" w:hAnsi="Times New Roman" w:cs="Times New Roman"/>
          <w:color w:val="000000" w:themeColor="text1"/>
          <w:sz w:val="28"/>
          <w:szCs w:val="28"/>
          <w:lang w:eastAsia="ar-SA"/>
        </w:rPr>
        <w:t>репосты</w:t>
      </w:r>
      <w:proofErr w:type="spellEnd"/>
      <w:r w:rsidRPr="001341C8">
        <w:rPr>
          <w:rFonts w:ascii="Times New Roman" w:eastAsia="Times New Roman" w:hAnsi="Times New Roman" w:cs="Times New Roman"/>
          <w:color w:val="000000" w:themeColor="text1"/>
          <w:sz w:val="28"/>
          <w:szCs w:val="28"/>
          <w:lang w:eastAsia="ar-SA"/>
        </w:rPr>
        <w:t>) — до 5 баллов</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hAnsi="Times New Roman" w:cs="Times New Roman"/>
          <w:color w:val="000000" w:themeColor="text1"/>
          <w:sz w:val="28"/>
          <w:szCs w:val="28"/>
        </w:rPr>
        <w:t>6.2. Каждый член Комиссии оценивает каждую конкурсную работу по каждому из критериев, указанных в пункте 6.1 настоящего Положения. Сумма баллов по всем критериям составляет оценку конкурсной работы, выставленную соответствующим членом Комиссии. Итоговая оценка конкурсной работы определяется как сумма оценок, выставленных всеми членами Комиссии, участвующими в оценивании. По итоговым оценкам в каждой номинации формируется рейтинг участников в порядке убывания количества баллов. Рейтинг фиксируется в итоговом протоколе Комиссии и является основанием для определения победителей Конкурса.</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hAnsi="Times New Roman" w:cs="Times New Roman"/>
          <w:color w:val="000000" w:themeColor="text1"/>
          <w:sz w:val="28"/>
          <w:szCs w:val="28"/>
        </w:rPr>
        <w:t>6.3. При равенстве итоговых оценок двух и более конкурсных работ, претендующих на призовое место, соответствующее место определяется Комиссией по результатам открытого голосования простым большинством голосов присутствующих членов Комиссии. При равенстве голосов решающим является голос председательствующего на заседании Комиссии.</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6.4. Результаты оценки работы и определения победителей Конкурса отражаются в итоговом протоколе, который подписывают члены Комиссии, присутствовавшие на ее заседании, и утверждает председатель Комиссии (в случае отсутствия председателя Комиссии итоговый протокол утверждает заместитель председателя Комиссии).</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lastRenderedPageBreak/>
        <w:t>6.5. Итоговый протокол должен содержать следующую информацию:</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 количество баллов, выставленных каждым членом Комиссии, присутствовавшим на заседании Комиссии, по каждому критерию, указанному в пункте 6.1 настоящего Положения, каждой работе, допущенной к участию в Конкурсе;</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hAnsi="Times New Roman" w:cs="Times New Roman"/>
          <w:color w:val="000000" w:themeColor="text1"/>
          <w:sz w:val="28"/>
          <w:szCs w:val="28"/>
        </w:rPr>
        <w:t>— итоговую оценку, выставленную каждым членом Комиссии, присутствовавшим на заседании, каждой конкурсной работе, допущенной к участию в Конкурсе;</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hAnsi="Times New Roman" w:cs="Times New Roman"/>
          <w:color w:val="000000" w:themeColor="text1"/>
          <w:sz w:val="28"/>
          <w:szCs w:val="28"/>
        </w:rPr>
        <w:t>— итоговую оценку каждой конкурсной работы, допущенной к участию в Конкурсе;</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 рейтинг участников, который формируется в зависимости от итоговых оценок работ, допущенных к участию в Конкурсе, в порядке убывания.</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6.6. Участники Конкурса, работы которых получили 1, 2, 3 места, признаются победителями Конкурса.</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hAnsi="Times New Roman" w:cs="Times New Roman"/>
          <w:color w:val="000000" w:themeColor="text1"/>
          <w:sz w:val="28"/>
          <w:szCs w:val="28"/>
        </w:rPr>
        <w:t>6.7. В итоговом протоколе, опубликованном на официальном сайте Организатора, отражаются сведения о победителях Конкурса и результатах оценки их конкурсных работ. Персональные данные публикуются только в объёме, допускаемом законодательством Российской Федерации и полученными Организатором согласиями субъектов персональных данных.</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Порядок выплаты денежной премии победителям Конкурса</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7.1. Финансовое обеспечение награждения и организация церемонии награждения победителей Конкурса осуществляется Организатором.</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hAnsi="Times New Roman" w:cs="Times New Roman"/>
          <w:color w:val="000000" w:themeColor="text1"/>
          <w:sz w:val="28"/>
          <w:szCs w:val="28"/>
        </w:rPr>
        <w:t xml:space="preserve">7.2. Предоставление премий победителям Конкурса производится путём заключения договора </w:t>
      </w:r>
      <w:r w:rsidR="001B5576" w:rsidRPr="001341C8">
        <w:rPr>
          <w:rFonts w:ascii="Times New Roman" w:hAnsi="Times New Roman" w:cs="Times New Roman"/>
          <w:color w:val="000000" w:themeColor="text1"/>
          <w:sz w:val="28"/>
          <w:szCs w:val="28"/>
        </w:rPr>
        <w:t xml:space="preserve">дарения </w:t>
      </w:r>
      <w:r w:rsidRPr="001341C8">
        <w:rPr>
          <w:rFonts w:ascii="Times New Roman" w:hAnsi="Times New Roman" w:cs="Times New Roman"/>
          <w:color w:val="000000" w:themeColor="text1"/>
          <w:sz w:val="28"/>
          <w:szCs w:val="28"/>
        </w:rPr>
        <w:t>между победителем Конкурса и Организатором. Для заключения договора победитель представляет Организатору документы и сведения, необходимые для оформления и выплаты премии в соответствии с законодательством Российской Федерации, включая сведения документа, удостоверяющего личность, ИНН и СНИЛС, а также отдельное согласие на обработку персональных данных, если такое согласие требуется. Проект договора подготавливается Организатором. Срок выплаты премии по договору не должен превышать одного месяца со дня его заключения.</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hAnsi="Times New Roman" w:cs="Times New Roman"/>
          <w:color w:val="000000" w:themeColor="text1"/>
          <w:sz w:val="28"/>
          <w:szCs w:val="28"/>
        </w:rPr>
        <w:t>Указанный договор заключается между победителем Конкурса и Организатором в срок, не превышающий 20 рабочих дней со дня проведения церемонии награждения победителей Конкурса. Организатор исполняет обязанности налогового агента в случаях и порядке, предусмотренных законодательством Российской Федерации.</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t>7.3. Награждение победителей Конкурса организует АО «</w:t>
      </w:r>
      <w:r w:rsidR="0069104B" w:rsidRPr="001341C8">
        <w:rPr>
          <w:rFonts w:ascii="Times New Roman" w:eastAsia="Times New Roman" w:hAnsi="Times New Roman" w:cs="Times New Roman"/>
          <w:color w:val="000000" w:themeColor="text1"/>
          <w:sz w:val="28"/>
          <w:szCs w:val="28"/>
          <w:lang w:eastAsia="ar-SA"/>
        </w:rPr>
        <w:t>ТАТМЕДИА</w:t>
      </w:r>
      <w:r w:rsidRPr="001341C8">
        <w:rPr>
          <w:rFonts w:ascii="Times New Roman" w:eastAsia="Times New Roman" w:hAnsi="Times New Roman" w:cs="Times New Roman"/>
          <w:color w:val="000000" w:themeColor="text1"/>
          <w:sz w:val="28"/>
          <w:szCs w:val="28"/>
          <w:lang w:eastAsia="ar-SA"/>
        </w:rPr>
        <w:t>» за собственный счёт.</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39107F">
      <w:pPr>
        <w:suppressAutoHyphens/>
        <w:spacing w:after="0" w:line="240" w:lineRule="auto"/>
        <w:jc w:val="center"/>
        <w:rPr>
          <w:rFonts w:ascii="Times New Roman" w:eastAsia="Times New Roman" w:hAnsi="Times New Roman" w:cs="Times New Roman"/>
          <w:b/>
          <w:color w:val="000000" w:themeColor="text1"/>
          <w:sz w:val="28"/>
          <w:szCs w:val="28"/>
          <w:lang w:eastAsia="ar-SA"/>
        </w:rPr>
      </w:pPr>
      <w:r w:rsidRPr="001341C8">
        <w:rPr>
          <w:rFonts w:ascii="Times New Roman" w:eastAsia="Times New Roman" w:hAnsi="Times New Roman" w:cs="Times New Roman"/>
          <w:b/>
          <w:color w:val="000000" w:themeColor="text1"/>
          <w:sz w:val="28"/>
          <w:szCs w:val="28"/>
          <w:lang w:eastAsia="ar-SA"/>
        </w:rPr>
        <w:t>Порядок внесения изменений в условия проведения Конкурса и отмены Конкурса</w:t>
      </w:r>
    </w:p>
    <w:p w:rsidR="00D969B5" w:rsidRPr="001341C8" w:rsidRDefault="00D969B5" w:rsidP="00D969B5">
      <w:pPr>
        <w:suppressAutoHyphens/>
        <w:spacing w:after="0" w:line="240" w:lineRule="auto"/>
        <w:jc w:val="both"/>
        <w:rPr>
          <w:rFonts w:ascii="Times New Roman" w:eastAsia="Times New Roman" w:hAnsi="Times New Roman" w:cs="Times New Roman"/>
          <w:b/>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eastAsia="Times New Roman" w:hAnsi="Times New Roman" w:cs="Times New Roman"/>
          <w:color w:val="000000" w:themeColor="text1"/>
          <w:sz w:val="28"/>
          <w:szCs w:val="28"/>
          <w:lang w:eastAsia="ar-SA"/>
        </w:rPr>
        <w:lastRenderedPageBreak/>
        <w:t>8.1. Организатор вправе изменить условия Конкурса или отменить Конкурс только в течение первой половины установленного для представления работ срока.</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r w:rsidRPr="001341C8">
        <w:rPr>
          <w:rFonts w:ascii="Times New Roman" w:hAnsi="Times New Roman" w:cs="Times New Roman"/>
          <w:color w:val="000000" w:themeColor="text1"/>
          <w:sz w:val="28"/>
          <w:szCs w:val="28"/>
        </w:rPr>
        <w:t>8.2. Извещение об изменении условий или отмене Конкурса размещается тем же способом, которым был объявлен Конкурс, в том числе на официальном сайте Организатора.</w:t>
      </w:r>
    </w:p>
    <w:p w:rsidR="00D969B5" w:rsidRPr="001341C8" w:rsidRDefault="00D969B5"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0442AC" w:rsidRPr="001341C8" w:rsidRDefault="00D969B5" w:rsidP="00D969B5">
      <w:pPr>
        <w:suppressAutoHyphens/>
        <w:spacing w:after="0" w:line="240" w:lineRule="auto"/>
        <w:jc w:val="both"/>
        <w:rPr>
          <w:rFonts w:ascii="Times New Roman" w:hAnsi="Times New Roman" w:cs="Times New Roman"/>
          <w:color w:val="000000" w:themeColor="text1"/>
          <w:sz w:val="28"/>
          <w:szCs w:val="28"/>
        </w:rPr>
      </w:pPr>
      <w:r w:rsidRPr="001341C8">
        <w:rPr>
          <w:rFonts w:ascii="Times New Roman" w:hAnsi="Times New Roman" w:cs="Times New Roman"/>
          <w:color w:val="000000" w:themeColor="text1"/>
          <w:sz w:val="28"/>
          <w:szCs w:val="28"/>
        </w:rPr>
        <w:t>8.3. В случае изменения условий Конкурса Организатор обеспечивает применение изменённых условий ко всем заявителям и участникам на равных основаниях. Если изменение условий требует дополнения ранее поданной заявки, Организатор устанавливает единый порядок такого дополнения для всех заявителей (участников), которых затрагивают соответствующие изменения.</w:t>
      </w:r>
    </w:p>
    <w:p w:rsidR="004A6E02" w:rsidRPr="001341C8" w:rsidRDefault="004A6E02" w:rsidP="00D969B5">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CE237C" w:rsidRPr="001341C8" w:rsidRDefault="00043849">
      <w:pPr>
        <w:rPr>
          <w:rFonts w:ascii="Times New Roman" w:hAnsi="Times New Roman" w:cs="Times New Roman"/>
          <w:color w:val="000000" w:themeColor="text1"/>
          <w:sz w:val="28"/>
          <w:szCs w:val="28"/>
        </w:rPr>
      </w:pPr>
      <w:r w:rsidRPr="001341C8">
        <w:rPr>
          <w:rFonts w:ascii="Times New Roman" w:hAnsi="Times New Roman" w:cs="Times New Roman"/>
          <w:color w:val="000000" w:themeColor="text1"/>
          <w:sz w:val="28"/>
          <w:szCs w:val="28"/>
        </w:rPr>
        <w:t>8.4. В случае изменения условий Конкурса или его отмены Организатор возмещает расходы лицам, выполнившим предусмотренную объявлением работу до того, как им стало или должно было стать известно об изменении условий или отмене Конкурса, в случаях и порядке, предусмотренных законодательством Российской Федерации.</w:t>
      </w:r>
    </w:p>
    <w:p w:rsidR="004A6E02" w:rsidRPr="004A6E02" w:rsidRDefault="004A6E02" w:rsidP="004A6E02">
      <w:pPr>
        <w:rPr>
          <w:rFonts w:ascii="Times New Roman" w:hAnsi="Times New Roman" w:cs="Times New Roman"/>
          <w:color w:val="000000" w:themeColor="text1"/>
          <w:sz w:val="28"/>
          <w:szCs w:val="28"/>
        </w:rPr>
      </w:pPr>
      <w:r w:rsidRPr="001341C8">
        <w:rPr>
          <w:rFonts w:ascii="Times New Roman" w:hAnsi="Times New Roman" w:cs="Times New Roman"/>
          <w:color w:val="000000" w:themeColor="text1"/>
          <w:sz w:val="28"/>
          <w:szCs w:val="28"/>
        </w:rPr>
        <w:t xml:space="preserve">Ссылка и </w:t>
      </w:r>
      <w:r w:rsidRPr="001341C8">
        <w:rPr>
          <w:rFonts w:ascii="Times New Roman" w:hAnsi="Times New Roman" w:cs="Times New Roman"/>
          <w:color w:val="000000" w:themeColor="text1"/>
          <w:sz w:val="28"/>
          <w:szCs w:val="28"/>
          <w:lang w:val="en-US"/>
        </w:rPr>
        <w:t>QR</w:t>
      </w:r>
      <w:r w:rsidRPr="001341C8">
        <w:rPr>
          <w:rFonts w:ascii="Times New Roman" w:hAnsi="Times New Roman" w:cs="Times New Roman"/>
          <w:color w:val="000000" w:themeColor="text1"/>
          <w:sz w:val="28"/>
          <w:szCs w:val="28"/>
        </w:rPr>
        <w:t xml:space="preserve">-код для подачи заявок на конкурс: </w:t>
      </w:r>
      <w:hyperlink r:id="rId6" w:history="1">
        <w:r w:rsidRPr="001341C8">
          <w:rPr>
            <w:rStyle w:val="a6"/>
            <w:rFonts w:ascii="Times New Roman" w:eastAsia="Times New Roman" w:hAnsi="Times New Roman" w:cs="Times New Roman"/>
            <w:sz w:val="28"/>
            <w:szCs w:val="28"/>
            <w:lang w:eastAsia="ar-SA"/>
          </w:rPr>
          <w:t>https://forms.gle/KHW1Zc4CVrzNhZds6</w:t>
        </w:r>
      </w:hyperlink>
    </w:p>
    <w:p w:rsidR="004A6E02" w:rsidRPr="004A6E02" w:rsidRDefault="004A6E02" w:rsidP="004A6E02">
      <w:pPr>
        <w:rPr>
          <w:rFonts w:ascii="Times New Roman" w:hAnsi="Times New Roman" w:cs="Times New Roman"/>
          <w:b/>
          <w:color w:val="000000" w:themeColor="text1"/>
          <w:sz w:val="28"/>
          <w:szCs w:val="28"/>
        </w:rPr>
      </w:pPr>
      <w:r>
        <w:rPr>
          <w:rFonts w:ascii="Times New Roman" w:eastAsia="Times New Roman" w:hAnsi="Times New Roman" w:cs="Times New Roman"/>
          <w:noProof/>
          <w:sz w:val="28"/>
          <w:szCs w:val="28"/>
          <w:lang w:eastAsia="ru-RU"/>
        </w:rPr>
        <w:drawing>
          <wp:inline distT="0" distB="0" distL="0" distR="0">
            <wp:extent cx="1266825" cy="1266825"/>
            <wp:effectExtent l="0" t="0" r="9525" b="9525"/>
            <wp:docPr id="1" name="Рисунок 1" descr="qr-co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cod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a:noFill/>
                    </a:ln>
                  </pic:spPr>
                </pic:pic>
              </a:graphicData>
            </a:graphic>
          </wp:inline>
        </w:drawing>
      </w:r>
    </w:p>
    <w:p w:rsidR="000442AC" w:rsidRPr="0023292C" w:rsidRDefault="000442AC" w:rsidP="000442AC">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0442AC" w:rsidRPr="0023292C" w:rsidRDefault="000442AC" w:rsidP="000442AC">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AC6300" w:rsidRPr="0023292C" w:rsidRDefault="00AC6300" w:rsidP="00534D6D">
      <w:pPr>
        <w:suppressAutoHyphens/>
        <w:spacing w:after="0" w:line="240" w:lineRule="auto"/>
        <w:rPr>
          <w:rFonts w:ascii="Times New Roman" w:eastAsia="Times New Roman" w:hAnsi="Times New Roman" w:cs="Times New Roman"/>
          <w:color w:val="000000" w:themeColor="text1"/>
          <w:sz w:val="28"/>
          <w:szCs w:val="28"/>
          <w:lang w:eastAsia="ar-SA"/>
        </w:rPr>
        <w:sectPr w:rsidR="00AC6300" w:rsidRPr="0023292C" w:rsidSect="00EA6EE5">
          <w:pgSz w:w="11906" w:h="16838"/>
          <w:pgMar w:top="1134" w:right="567" w:bottom="1134" w:left="1134" w:header="709" w:footer="709" w:gutter="0"/>
          <w:cols w:space="708"/>
          <w:docGrid w:linePitch="360"/>
        </w:sectPr>
      </w:pPr>
    </w:p>
    <w:p w:rsidR="00AC6300" w:rsidRPr="0023292C" w:rsidRDefault="00AC6300" w:rsidP="00AC6300">
      <w:pPr>
        <w:suppressAutoHyphens/>
        <w:spacing w:after="0" w:line="240" w:lineRule="auto"/>
        <w:ind w:firstLine="709"/>
        <w:jc w:val="right"/>
        <w:rPr>
          <w:rFonts w:ascii="Times New Roman" w:eastAsia="Times New Roman" w:hAnsi="Times New Roman" w:cs="Times New Roman"/>
          <w:color w:val="000000" w:themeColor="text1"/>
          <w:sz w:val="28"/>
          <w:szCs w:val="28"/>
          <w:lang w:eastAsia="ar-SA"/>
        </w:rPr>
      </w:pPr>
      <w:r w:rsidRPr="0023292C">
        <w:rPr>
          <w:rFonts w:ascii="Times New Roman" w:eastAsia="Times New Roman" w:hAnsi="Times New Roman" w:cs="Times New Roman"/>
          <w:color w:val="000000" w:themeColor="text1"/>
          <w:sz w:val="28"/>
          <w:szCs w:val="28"/>
          <w:lang w:eastAsia="ar-SA"/>
        </w:rPr>
        <w:lastRenderedPageBreak/>
        <w:t>Приложение 1</w:t>
      </w:r>
    </w:p>
    <w:p w:rsidR="00AC6300" w:rsidRPr="0023292C" w:rsidRDefault="00AC6300" w:rsidP="00AC6300">
      <w:pPr>
        <w:suppressAutoHyphens/>
        <w:spacing w:after="0" w:line="240" w:lineRule="auto"/>
        <w:ind w:firstLine="709"/>
        <w:jc w:val="center"/>
        <w:rPr>
          <w:rFonts w:ascii="Times New Roman" w:eastAsia="Times New Roman" w:hAnsi="Times New Roman" w:cs="Times New Roman"/>
          <w:b/>
          <w:color w:val="000000" w:themeColor="text1"/>
          <w:sz w:val="28"/>
          <w:szCs w:val="28"/>
          <w:lang w:eastAsia="ar-SA"/>
        </w:rPr>
      </w:pPr>
    </w:p>
    <w:p w:rsidR="00AC6300" w:rsidRPr="0023292C" w:rsidRDefault="00AC6300" w:rsidP="00AC6300">
      <w:pPr>
        <w:suppressAutoHyphens/>
        <w:spacing w:after="0" w:line="240" w:lineRule="auto"/>
        <w:ind w:firstLine="709"/>
        <w:jc w:val="center"/>
        <w:rPr>
          <w:rFonts w:ascii="Times New Roman" w:eastAsia="Times New Roman" w:hAnsi="Times New Roman" w:cs="Times New Roman"/>
          <w:b/>
          <w:color w:val="000000" w:themeColor="text1"/>
          <w:sz w:val="28"/>
          <w:szCs w:val="28"/>
          <w:lang w:eastAsia="ar-SA"/>
        </w:rPr>
      </w:pPr>
    </w:p>
    <w:p w:rsidR="00AC6300" w:rsidRPr="0023292C" w:rsidRDefault="00AC6300" w:rsidP="00AC6300">
      <w:pPr>
        <w:suppressAutoHyphens/>
        <w:spacing w:after="0" w:line="240" w:lineRule="auto"/>
        <w:ind w:firstLine="709"/>
        <w:jc w:val="center"/>
        <w:rPr>
          <w:rFonts w:ascii="Times New Roman" w:eastAsia="Times New Roman" w:hAnsi="Times New Roman" w:cs="Times New Roman"/>
          <w:b/>
          <w:color w:val="000000" w:themeColor="text1"/>
          <w:sz w:val="28"/>
          <w:szCs w:val="28"/>
          <w:lang w:eastAsia="ar-SA"/>
        </w:rPr>
      </w:pPr>
      <w:r w:rsidRPr="0023292C">
        <w:rPr>
          <w:rFonts w:ascii="Times New Roman" w:eastAsia="Times New Roman" w:hAnsi="Times New Roman" w:cs="Times New Roman"/>
          <w:b/>
          <w:color w:val="000000" w:themeColor="text1"/>
          <w:sz w:val="28"/>
          <w:szCs w:val="28"/>
          <w:lang w:eastAsia="ar-SA"/>
        </w:rPr>
        <w:t>Анкета на участие в Конкурсе</w:t>
      </w:r>
    </w:p>
    <w:p w:rsidR="00AC6300" w:rsidRPr="0023292C" w:rsidRDefault="00AC6300" w:rsidP="00AC6300">
      <w:pPr>
        <w:suppressAutoHyphens/>
        <w:spacing w:after="0" w:line="240" w:lineRule="auto"/>
        <w:ind w:firstLine="709"/>
        <w:rPr>
          <w:rFonts w:ascii="Times New Roman" w:eastAsia="Times New Roman" w:hAnsi="Times New Roman" w:cs="Times New Roman"/>
          <w:color w:val="000000" w:themeColor="text1"/>
          <w:sz w:val="28"/>
          <w:szCs w:val="28"/>
          <w:lang w:eastAsia="ar-SA"/>
        </w:rPr>
      </w:pPr>
    </w:p>
    <w:p w:rsidR="00AC6300" w:rsidRPr="0023292C" w:rsidRDefault="00AC6300" w:rsidP="00AC6300">
      <w:pPr>
        <w:suppressAutoHyphens/>
        <w:spacing w:after="0" w:line="240" w:lineRule="auto"/>
        <w:ind w:firstLine="709"/>
        <w:rPr>
          <w:rFonts w:ascii="Times New Roman" w:eastAsia="Times New Roman" w:hAnsi="Times New Roman" w:cs="Times New Roman"/>
          <w:color w:val="000000" w:themeColor="text1"/>
          <w:sz w:val="28"/>
          <w:szCs w:val="28"/>
          <w:lang w:eastAsia="ar-SA"/>
        </w:rPr>
      </w:pPr>
      <w:r w:rsidRPr="0023292C">
        <w:rPr>
          <w:rFonts w:ascii="Times New Roman" w:eastAsia="Times New Roman" w:hAnsi="Times New Roman" w:cs="Times New Roman"/>
          <w:color w:val="000000" w:themeColor="text1"/>
          <w:sz w:val="28"/>
          <w:szCs w:val="28"/>
          <w:lang w:eastAsia="ar-SA"/>
        </w:rPr>
        <w:t>1. Фамилия, имя, отчество (при наличии) заявителя ________________________________________________________________________________________________________________________________________________________________________________________________________________________</w:t>
      </w:r>
    </w:p>
    <w:p w:rsidR="00AC6300" w:rsidRPr="0023292C" w:rsidRDefault="00AC6300" w:rsidP="00AC6300">
      <w:pPr>
        <w:suppressAutoHyphens/>
        <w:spacing w:after="0" w:line="240" w:lineRule="auto"/>
        <w:ind w:firstLine="709"/>
        <w:rPr>
          <w:rFonts w:ascii="Times New Roman" w:eastAsia="Times New Roman" w:hAnsi="Times New Roman" w:cs="Times New Roman"/>
          <w:color w:val="000000" w:themeColor="text1"/>
          <w:sz w:val="28"/>
          <w:szCs w:val="28"/>
          <w:lang w:eastAsia="ar-SA"/>
        </w:rPr>
      </w:pPr>
      <w:r w:rsidRPr="0023292C">
        <w:rPr>
          <w:rFonts w:ascii="Times New Roman" w:eastAsia="Times New Roman" w:hAnsi="Times New Roman" w:cs="Times New Roman"/>
          <w:color w:val="000000" w:themeColor="text1"/>
          <w:sz w:val="28"/>
          <w:szCs w:val="28"/>
          <w:lang w:eastAsia="ar-SA"/>
        </w:rPr>
        <w:t>2. Дата рождения__________________________________________________</w:t>
      </w:r>
    </w:p>
    <w:p w:rsidR="00AC6300" w:rsidRPr="0023292C" w:rsidRDefault="00AC6300" w:rsidP="00AC6300">
      <w:pPr>
        <w:suppressAutoHyphens/>
        <w:spacing w:after="0" w:line="240" w:lineRule="auto"/>
        <w:ind w:firstLine="709"/>
        <w:rPr>
          <w:rFonts w:ascii="Times New Roman" w:eastAsia="Times New Roman" w:hAnsi="Times New Roman" w:cs="Times New Roman"/>
          <w:color w:val="000000" w:themeColor="text1"/>
          <w:sz w:val="28"/>
          <w:szCs w:val="28"/>
          <w:lang w:eastAsia="ar-SA"/>
        </w:rPr>
      </w:pPr>
      <w:r w:rsidRPr="0023292C">
        <w:rPr>
          <w:rFonts w:ascii="Times New Roman" w:eastAsia="Times New Roman" w:hAnsi="Times New Roman" w:cs="Times New Roman"/>
          <w:color w:val="000000" w:themeColor="text1"/>
          <w:sz w:val="28"/>
          <w:szCs w:val="28"/>
          <w:lang w:eastAsia="ar-SA"/>
        </w:rPr>
        <w:t>3. Название и характеристика конкурсной работы ________________________________________________________________________________________________________________________________________________________________________________________________________________________</w:t>
      </w:r>
    </w:p>
    <w:p w:rsidR="00AC6300" w:rsidRPr="0023292C" w:rsidRDefault="00AC6300" w:rsidP="00AC6300">
      <w:pPr>
        <w:suppressAutoHyphens/>
        <w:spacing w:after="0" w:line="240" w:lineRule="auto"/>
        <w:ind w:firstLine="709"/>
        <w:rPr>
          <w:rFonts w:ascii="Times New Roman" w:eastAsia="Times New Roman" w:hAnsi="Times New Roman" w:cs="Times New Roman"/>
          <w:color w:val="000000" w:themeColor="text1"/>
          <w:sz w:val="28"/>
          <w:szCs w:val="28"/>
          <w:lang w:eastAsia="ar-SA"/>
        </w:rPr>
      </w:pPr>
      <w:r w:rsidRPr="0023292C">
        <w:rPr>
          <w:rFonts w:ascii="Times New Roman" w:eastAsia="Times New Roman" w:hAnsi="Times New Roman" w:cs="Times New Roman"/>
          <w:color w:val="000000" w:themeColor="text1"/>
          <w:sz w:val="28"/>
          <w:szCs w:val="28"/>
          <w:lang w:eastAsia="ar-SA"/>
        </w:rPr>
        <w:t>4. Наименование номинации: ______________________________________</w:t>
      </w:r>
    </w:p>
    <w:p w:rsidR="00AC6300" w:rsidRPr="0023292C" w:rsidRDefault="00AC6300" w:rsidP="00AC6300">
      <w:pPr>
        <w:suppressAutoHyphens/>
        <w:spacing w:after="0" w:line="240" w:lineRule="auto"/>
        <w:ind w:firstLine="709"/>
        <w:jc w:val="both"/>
        <w:rPr>
          <w:rFonts w:ascii="Times New Roman" w:eastAsia="Times New Roman" w:hAnsi="Times New Roman" w:cs="Times New Roman"/>
          <w:color w:val="000000" w:themeColor="text1"/>
          <w:sz w:val="28"/>
          <w:szCs w:val="28"/>
          <w:lang w:eastAsia="ar-SA"/>
        </w:rPr>
      </w:pPr>
      <w:r w:rsidRPr="0023292C">
        <w:rPr>
          <w:rFonts w:ascii="Times New Roman" w:hAnsi="Times New Roman" w:cs="Times New Roman"/>
          <w:color w:val="000000" w:themeColor="text1"/>
          <w:sz w:val="28"/>
          <w:szCs w:val="28"/>
        </w:rPr>
        <w:t>5. Подтверждаю, что обладаю необходимыми правами на конкурсную работу и согласен(на) на её использование Организатором в объёме и целях, предусмотренных пунктом 2.3 Положения о проведении конкурса «Фестиваль новых медиа», без отчуждения исключительного права. _____________________/______________________________/</w:t>
      </w:r>
    </w:p>
    <w:p w:rsidR="00AC6300" w:rsidRPr="0023292C" w:rsidRDefault="00AC6300" w:rsidP="00AC6300">
      <w:pPr>
        <w:tabs>
          <w:tab w:val="left" w:pos="5422"/>
        </w:tabs>
        <w:suppressAutoHyphens/>
        <w:spacing w:after="0" w:line="240" w:lineRule="auto"/>
        <w:ind w:firstLine="709"/>
        <w:jc w:val="both"/>
        <w:rPr>
          <w:rFonts w:ascii="Times New Roman" w:eastAsia="Times New Roman" w:hAnsi="Times New Roman" w:cs="Times New Roman"/>
          <w:color w:val="000000" w:themeColor="text1"/>
          <w:sz w:val="28"/>
          <w:szCs w:val="28"/>
          <w:lang w:eastAsia="ar-SA"/>
        </w:rPr>
      </w:pPr>
      <w:r w:rsidRPr="0023292C">
        <w:rPr>
          <w:rFonts w:ascii="Times New Roman" w:eastAsia="Times New Roman" w:hAnsi="Times New Roman" w:cs="Times New Roman"/>
          <w:color w:val="000000" w:themeColor="text1"/>
          <w:sz w:val="28"/>
          <w:szCs w:val="28"/>
          <w:lang w:eastAsia="ar-SA"/>
        </w:rPr>
        <w:t xml:space="preserve">    (подпись, дата)                               (ФИО)</w:t>
      </w:r>
      <w:r w:rsidRPr="0023292C">
        <w:rPr>
          <w:rFonts w:ascii="Times New Roman" w:eastAsia="Times New Roman" w:hAnsi="Times New Roman" w:cs="Times New Roman"/>
          <w:color w:val="000000" w:themeColor="text1"/>
          <w:sz w:val="28"/>
          <w:szCs w:val="28"/>
          <w:lang w:eastAsia="ar-SA"/>
        </w:rPr>
        <w:br w:type="page"/>
      </w:r>
    </w:p>
    <w:p w:rsidR="00AC6300" w:rsidRPr="0023292C" w:rsidRDefault="00AC6300" w:rsidP="00AC6300">
      <w:pPr>
        <w:suppressAutoHyphens/>
        <w:spacing w:after="0" w:line="240" w:lineRule="auto"/>
        <w:ind w:firstLine="709"/>
        <w:jc w:val="right"/>
        <w:rPr>
          <w:rFonts w:ascii="Times New Roman" w:eastAsia="Times New Roman" w:hAnsi="Times New Roman" w:cs="Times New Roman"/>
          <w:bCs/>
          <w:color w:val="000000" w:themeColor="text1"/>
          <w:sz w:val="28"/>
          <w:szCs w:val="28"/>
          <w:lang w:eastAsia="ar-SA"/>
        </w:rPr>
      </w:pPr>
      <w:r w:rsidRPr="0023292C">
        <w:rPr>
          <w:rFonts w:ascii="Times New Roman" w:eastAsia="Times New Roman" w:hAnsi="Times New Roman" w:cs="Times New Roman"/>
          <w:bCs/>
          <w:color w:val="000000" w:themeColor="text1"/>
          <w:sz w:val="28"/>
          <w:szCs w:val="28"/>
          <w:lang w:eastAsia="ar-SA"/>
        </w:rPr>
        <w:lastRenderedPageBreak/>
        <w:t xml:space="preserve">Приложение 2 </w:t>
      </w:r>
    </w:p>
    <w:p w:rsidR="00AC6300" w:rsidRPr="0023292C" w:rsidRDefault="00AC6300" w:rsidP="00AC6300">
      <w:pPr>
        <w:suppressAutoHyphens/>
        <w:spacing w:after="0" w:line="240" w:lineRule="auto"/>
        <w:ind w:firstLine="709"/>
        <w:jc w:val="right"/>
        <w:rPr>
          <w:rFonts w:ascii="Times New Roman" w:eastAsia="Times New Roman" w:hAnsi="Times New Roman" w:cs="Times New Roman"/>
          <w:bCs/>
          <w:color w:val="000000" w:themeColor="text1"/>
          <w:sz w:val="28"/>
          <w:szCs w:val="28"/>
          <w:lang w:eastAsia="ar-SA"/>
        </w:rPr>
      </w:pPr>
    </w:p>
    <w:p w:rsidR="00AC6300" w:rsidRPr="0023292C" w:rsidRDefault="00AC6300" w:rsidP="00AC6300">
      <w:pPr>
        <w:widowControl w:val="0"/>
        <w:autoSpaceDE w:val="0"/>
        <w:autoSpaceDN w:val="0"/>
        <w:adjustRightInd w:val="0"/>
        <w:spacing w:before="108" w:after="108" w:line="240" w:lineRule="auto"/>
        <w:ind w:firstLine="709"/>
        <w:jc w:val="center"/>
        <w:outlineLvl w:val="0"/>
        <w:rPr>
          <w:rFonts w:ascii="Times New Roman CYR" w:eastAsia="Times New Roman" w:hAnsi="Times New Roman CYR" w:cs="Times New Roman CYR"/>
          <w:bCs/>
          <w:color w:val="000000" w:themeColor="text1"/>
          <w:sz w:val="28"/>
          <w:szCs w:val="28"/>
          <w:lang w:eastAsia="ru-RU"/>
        </w:rPr>
      </w:pPr>
      <w:r w:rsidRPr="0023292C">
        <w:rPr>
          <w:rFonts w:ascii="Times New Roman CYR" w:eastAsia="Times New Roman" w:hAnsi="Times New Roman CYR" w:cs="Times New Roman CYR"/>
          <w:bCs/>
          <w:color w:val="000000" w:themeColor="text1"/>
          <w:sz w:val="28"/>
          <w:szCs w:val="28"/>
          <w:lang w:eastAsia="ru-RU"/>
        </w:rPr>
        <w:t>Согласие</w:t>
      </w:r>
      <w:r w:rsidRPr="0023292C">
        <w:rPr>
          <w:rFonts w:ascii="Times New Roman CYR" w:eastAsia="Times New Roman" w:hAnsi="Times New Roman CYR" w:cs="Times New Roman CYR"/>
          <w:bCs/>
          <w:color w:val="000000" w:themeColor="text1"/>
          <w:sz w:val="28"/>
          <w:szCs w:val="28"/>
          <w:lang w:eastAsia="ru-RU"/>
        </w:rPr>
        <w:br/>
        <w:t>на обработку персональных данных</w:t>
      </w:r>
    </w:p>
    <w:p w:rsidR="00AC6300" w:rsidRPr="0023292C" w:rsidRDefault="00AC6300" w:rsidP="00AC630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val="tt-RU" w:eastAsia="ar-SA"/>
        </w:rPr>
      </w:pPr>
      <w:r w:rsidRPr="0023292C">
        <w:rPr>
          <w:rFonts w:ascii="Times New Roman" w:hAnsi="Times New Roman" w:cs="Times New Roman"/>
          <w:color w:val="000000" w:themeColor="text1"/>
          <w:sz w:val="28"/>
          <w:szCs w:val="28"/>
        </w:rPr>
        <w:t>Я, ___________________________________________________________, проживающий(-ая) по адресу __________________________________________, основной документ, удостоверяющий личность (паспорт) _____________________________________________________________________, на основании статьи 9 Федерального закона от 27 июля 2006 года № 152-ФЗ «О персональных данных» даю своё согласие АО «</w:t>
      </w:r>
      <w:r w:rsidR="0069104B" w:rsidRPr="0023292C">
        <w:rPr>
          <w:rFonts w:ascii="Times New Roman" w:hAnsi="Times New Roman" w:cs="Times New Roman"/>
          <w:color w:val="000000" w:themeColor="text1"/>
          <w:sz w:val="28"/>
          <w:szCs w:val="28"/>
        </w:rPr>
        <w:t>ТАТМЕДИА</w:t>
      </w:r>
      <w:r w:rsidRPr="0023292C">
        <w:rPr>
          <w:rFonts w:ascii="Times New Roman" w:hAnsi="Times New Roman" w:cs="Times New Roman"/>
          <w:color w:val="000000" w:themeColor="text1"/>
          <w:sz w:val="28"/>
          <w:szCs w:val="28"/>
        </w:rPr>
        <w:t>» (далее — Оператор) (адрес: 420066 г. Казань, ул. Академическая, д. 2) на обработку моих персональных данных в целях организации и проведения конкурса «Фестиваль новых медиа», рассмотрения заявки, определения и награждения победителей, а также исполнения обязанностей Организатора, связанных с проведением Конкурса. Обработка может осуществляться с использованием средств автоматизации и без их использования и включать сбор, запись, систематизацию, накопление, хранение, уточнение (обновление, изменение), извлечение, использование, передачу (предоставление, доступ) в случаях, необходимых для достижения указанных целей, обезличивание, блокирование, удаление и уничтожение персональных данных. Распространение персональных данных осуществляется только на основании отдельного согласия, оформленного в соответствии со статьёй 10.1 Федерального закона № 152-ФЗ.</w:t>
      </w:r>
    </w:p>
    <w:p w:rsidR="00AC6300" w:rsidRPr="0023292C" w:rsidRDefault="00AC6300" w:rsidP="00AC6300">
      <w:pPr>
        <w:widowControl w:val="0"/>
        <w:autoSpaceDE w:val="0"/>
        <w:autoSpaceDN w:val="0"/>
        <w:adjustRightInd w:val="0"/>
        <w:spacing w:after="0" w:line="240" w:lineRule="auto"/>
        <w:ind w:firstLine="709"/>
        <w:jc w:val="both"/>
        <w:rPr>
          <w:rFonts w:ascii="Times New Roman CYR" w:eastAsia="Times New Roman" w:hAnsi="Times New Roman CYR" w:cs="Times New Roman CYR"/>
          <w:color w:val="000000" w:themeColor="text1"/>
          <w:sz w:val="28"/>
          <w:szCs w:val="28"/>
          <w:lang w:eastAsia="ru-RU"/>
        </w:rPr>
      </w:pPr>
      <w:r w:rsidRPr="0023292C">
        <w:rPr>
          <w:rFonts w:ascii="Times New Roman CYR" w:eastAsia="Times New Roman" w:hAnsi="Times New Roman CYR" w:cs="Times New Roman CYR"/>
          <w:color w:val="000000" w:themeColor="text1"/>
          <w:sz w:val="28"/>
          <w:szCs w:val="28"/>
          <w:lang w:eastAsia="ru-RU"/>
        </w:rPr>
        <w:t>Перечень персональных данных, на обработку которых дается согласие:</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30"/>
        <w:gridCol w:w="7276"/>
      </w:tblGrid>
      <w:tr w:rsidR="00AC6300" w:rsidRPr="0023292C" w:rsidTr="00683A02">
        <w:tc>
          <w:tcPr>
            <w:tcW w:w="2930" w:type="dxa"/>
            <w:tcBorders>
              <w:top w:val="single" w:sz="4" w:space="0" w:color="auto"/>
              <w:bottom w:val="single" w:sz="4" w:space="0" w:color="auto"/>
              <w:right w:val="single" w:sz="4" w:space="0" w:color="auto"/>
            </w:tcBorders>
          </w:tcPr>
          <w:p w:rsidR="00AC6300" w:rsidRPr="0023292C" w:rsidRDefault="00AC6300" w:rsidP="00683A02">
            <w:pPr>
              <w:widowControl w:val="0"/>
              <w:autoSpaceDE w:val="0"/>
              <w:autoSpaceDN w:val="0"/>
              <w:adjustRightInd w:val="0"/>
              <w:spacing w:after="0" w:line="240" w:lineRule="auto"/>
              <w:rPr>
                <w:rFonts w:ascii="Times New Roman CYR" w:eastAsia="Times New Roman" w:hAnsi="Times New Roman CYR" w:cs="Times New Roman CYR"/>
                <w:color w:val="000000" w:themeColor="text1"/>
                <w:sz w:val="28"/>
                <w:szCs w:val="28"/>
                <w:lang w:eastAsia="ru-RU"/>
              </w:rPr>
            </w:pPr>
            <w:r w:rsidRPr="0023292C">
              <w:rPr>
                <w:rFonts w:ascii="Times New Roman CYR" w:eastAsia="Times New Roman" w:hAnsi="Times New Roman CYR" w:cs="Times New Roman CYR"/>
                <w:color w:val="000000" w:themeColor="text1"/>
                <w:sz w:val="28"/>
                <w:szCs w:val="28"/>
                <w:lang w:eastAsia="ru-RU"/>
              </w:rPr>
              <w:t>Перечень</w:t>
            </w:r>
          </w:p>
          <w:p w:rsidR="00AC6300" w:rsidRPr="0023292C" w:rsidRDefault="00AC6300" w:rsidP="00683A02">
            <w:pPr>
              <w:widowControl w:val="0"/>
              <w:autoSpaceDE w:val="0"/>
              <w:autoSpaceDN w:val="0"/>
              <w:adjustRightInd w:val="0"/>
              <w:spacing w:after="0" w:line="240" w:lineRule="auto"/>
              <w:rPr>
                <w:rFonts w:ascii="Times New Roman CYR" w:eastAsia="Times New Roman" w:hAnsi="Times New Roman CYR" w:cs="Times New Roman CYR"/>
                <w:color w:val="000000" w:themeColor="text1"/>
                <w:sz w:val="28"/>
                <w:szCs w:val="28"/>
                <w:lang w:eastAsia="ru-RU"/>
              </w:rPr>
            </w:pPr>
            <w:r w:rsidRPr="0023292C">
              <w:rPr>
                <w:rFonts w:ascii="Times New Roman CYR" w:eastAsia="Times New Roman" w:hAnsi="Times New Roman CYR" w:cs="Times New Roman CYR"/>
                <w:color w:val="000000" w:themeColor="text1"/>
                <w:sz w:val="28"/>
                <w:szCs w:val="28"/>
                <w:lang w:eastAsia="ru-RU"/>
              </w:rPr>
              <w:t>обрабатываемых</w:t>
            </w:r>
          </w:p>
          <w:p w:rsidR="00AC6300" w:rsidRPr="0023292C" w:rsidRDefault="00AC6300" w:rsidP="00683A02">
            <w:pPr>
              <w:widowControl w:val="0"/>
              <w:autoSpaceDE w:val="0"/>
              <w:autoSpaceDN w:val="0"/>
              <w:adjustRightInd w:val="0"/>
              <w:spacing w:after="0" w:line="240" w:lineRule="auto"/>
              <w:rPr>
                <w:rFonts w:ascii="Times New Roman CYR" w:eastAsia="Times New Roman" w:hAnsi="Times New Roman CYR" w:cs="Times New Roman CYR"/>
                <w:color w:val="000000" w:themeColor="text1"/>
                <w:sz w:val="28"/>
                <w:szCs w:val="28"/>
                <w:lang w:eastAsia="ru-RU"/>
              </w:rPr>
            </w:pPr>
            <w:r w:rsidRPr="0023292C">
              <w:rPr>
                <w:rFonts w:ascii="Times New Roman CYR" w:eastAsia="Times New Roman" w:hAnsi="Times New Roman CYR" w:cs="Times New Roman CYR"/>
                <w:color w:val="000000" w:themeColor="text1"/>
                <w:sz w:val="28"/>
                <w:szCs w:val="28"/>
                <w:lang w:eastAsia="ru-RU"/>
              </w:rPr>
              <w:t>персональных</w:t>
            </w:r>
          </w:p>
          <w:p w:rsidR="00AC6300" w:rsidRPr="0023292C" w:rsidRDefault="00AC6300" w:rsidP="00683A02">
            <w:pPr>
              <w:widowControl w:val="0"/>
              <w:autoSpaceDE w:val="0"/>
              <w:autoSpaceDN w:val="0"/>
              <w:adjustRightInd w:val="0"/>
              <w:spacing w:after="0" w:line="240" w:lineRule="auto"/>
              <w:rPr>
                <w:rFonts w:ascii="Times New Roman CYR" w:eastAsia="Times New Roman" w:hAnsi="Times New Roman CYR" w:cs="Times New Roman CYR"/>
                <w:color w:val="000000" w:themeColor="text1"/>
                <w:sz w:val="28"/>
                <w:szCs w:val="28"/>
                <w:lang w:eastAsia="ru-RU"/>
              </w:rPr>
            </w:pPr>
            <w:r w:rsidRPr="0023292C">
              <w:rPr>
                <w:rFonts w:ascii="Times New Roman CYR" w:eastAsia="Times New Roman" w:hAnsi="Times New Roman CYR" w:cs="Times New Roman CYR"/>
                <w:color w:val="000000" w:themeColor="text1"/>
                <w:sz w:val="28"/>
                <w:szCs w:val="28"/>
                <w:lang w:eastAsia="ru-RU"/>
              </w:rPr>
              <w:t>данных</w:t>
            </w:r>
          </w:p>
        </w:tc>
        <w:tc>
          <w:tcPr>
            <w:tcW w:w="7276" w:type="dxa"/>
            <w:tcBorders>
              <w:top w:val="single" w:sz="4" w:space="0" w:color="auto"/>
              <w:left w:val="single" w:sz="4" w:space="0" w:color="auto"/>
              <w:bottom w:val="single" w:sz="4" w:space="0" w:color="auto"/>
            </w:tcBorders>
          </w:tcPr>
          <w:p w:rsidR="00AC6300" w:rsidRPr="0023292C" w:rsidRDefault="00AC6300" w:rsidP="00683A02">
            <w:pPr>
              <w:widowControl w:val="0"/>
              <w:autoSpaceDE w:val="0"/>
              <w:autoSpaceDN w:val="0"/>
              <w:adjustRightInd w:val="0"/>
              <w:spacing w:after="0" w:line="240" w:lineRule="auto"/>
              <w:ind w:firstLine="709"/>
              <w:rPr>
                <w:rFonts w:ascii="Times New Roman CYR" w:eastAsia="Times New Roman" w:hAnsi="Times New Roman CYR" w:cs="Times New Roman CYR"/>
                <w:color w:val="000000" w:themeColor="text1"/>
                <w:sz w:val="28"/>
                <w:szCs w:val="28"/>
                <w:lang w:eastAsia="ru-RU"/>
              </w:rPr>
            </w:pPr>
            <w:r w:rsidRPr="0023292C">
              <w:rPr>
                <w:rFonts w:ascii="Times New Roman CYR" w:eastAsia="Times New Roman" w:hAnsi="Times New Roman CYR" w:cs="Times New Roman CYR"/>
                <w:color w:val="000000" w:themeColor="text1"/>
                <w:sz w:val="28"/>
                <w:szCs w:val="28"/>
                <w:lang w:eastAsia="ru-RU"/>
              </w:rPr>
              <w:t xml:space="preserve">(фамилия, имя, отчество*, пол, год, месяц, дата и место рождения, гражданство, место жительства, место регистрации, номер телефона (в том числе мобильный), адрес электронной почты, </w:t>
            </w:r>
          </w:p>
        </w:tc>
      </w:tr>
    </w:tbl>
    <w:p w:rsidR="00AC6300" w:rsidRPr="0023292C" w:rsidRDefault="00AC6300" w:rsidP="00AC6300">
      <w:pPr>
        <w:widowControl w:val="0"/>
        <w:autoSpaceDE w:val="0"/>
        <w:autoSpaceDN w:val="0"/>
        <w:adjustRightInd w:val="0"/>
        <w:spacing w:after="0" w:line="240" w:lineRule="auto"/>
        <w:jc w:val="both"/>
        <w:rPr>
          <w:rFonts w:ascii="Times New Roman CYR" w:eastAsia="Times New Roman" w:hAnsi="Times New Roman CYR" w:cs="Times New Roman CYR"/>
          <w:color w:val="000000" w:themeColor="text1"/>
          <w:sz w:val="28"/>
          <w:szCs w:val="28"/>
          <w:lang w:eastAsia="ru-RU"/>
        </w:rPr>
      </w:pPr>
    </w:p>
    <w:p w:rsidR="00AC6300" w:rsidRPr="0023292C" w:rsidRDefault="00AC6300" w:rsidP="00AC6300">
      <w:pPr>
        <w:widowControl w:val="0"/>
        <w:autoSpaceDE w:val="0"/>
        <w:autoSpaceDN w:val="0"/>
        <w:adjustRightInd w:val="0"/>
        <w:spacing w:after="0" w:line="240" w:lineRule="auto"/>
        <w:ind w:firstLine="709"/>
        <w:jc w:val="both"/>
        <w:rPr>
          <w:rFonts w:ascii="Times New Roman CYR" w:eastAsia="Times New Roman" w:hAnsi="Times New Roman CYR" w:cs="Times New Roman CYR"/>
          <w:color w:val="000000" w:themeColor="text1"/>
          <w:sz w:val="28"/>
          <w:szCs w:val="28"/>
          <w:lang w:eastAsia="ru-RU"/>
        </w:rPr>
      </w:pPr>
      <w:r w:rsidRPr="0023292C">
        <w:rPr>
          <w:rFonts w:ascii="Times New Roman CYR" w:eastAsia="Times New Roman" w:hAnsi="Times New Roman CYR" w:cs="Times New Roman CYR"/>
          <w:color w:val="000000" w:themeColor="text1"/>
          <w:sz w:val="28"/>
          <w:szCs w:val="28"/>
          <w:lang w:eastAsia="ru-RU"/>
        </w:rPr>
        <w:t>Настоящее согласие действует 1 (один) год с даты подписания.</w:t>
      </w:r>
    </w:p>
    <w:p w:rsidR="00AC6300" w:rsidRPr="0023292C" w:rsidRDefault="00AC6300" w:rsidP="00AC6300">
      <w:pPr>
        <w:widowControl w:val="0"/>
        <w:autoSpaceDE w:val="0"/>
        <w:autoSpaceDN w:val="0"/>
        <w:adjustRightInd w:val="0"/>
        <w:spacing w:after="0" w:line="240" w:lineRule="auto"/>
        <w:ind w:firstLine="709"/>
        <w:jc w:val="both"/>
        <w:rPr>
          <w:rFonts w:ascii="Times New Roman CYR" w:eastAsia="Times New Roman" w:hAnsi="Times New Roman CYR" w:cs="Times New Roman CYR"/>
          <w:color w:val="000000" w:themeColor="text1"/>
          <w:sz w:val="28"/>
          <w:szCs w:val="28"/>
          <w:lang w:eastAsia="ru-RU"/>
        </w:rPr>
      </w:pPr>
      <w:r w:rsidRPr="0023292C">
        <w:rPr>
          <w:rFonts w:ascii="Times New Roman CYR" w:eastAsia="Times New Roman" w:hAnsi="Times New Roman CYR" w:cs="Times New Roman CYR"/>
          <w:color w:val="000000" w:themeColor="text1"/>
          <w:sz w:val="28"/>
          <w:szCs w:val="28"/>
          <w:lang w:eastAsia="ru-RU"/>
        </w:rPr>
        <w:t>Субъект персональных данных вправе отозвать данное согласие на обработку своих персональных данных, письменно уведомив об этом оператора.</w:t>
      </w:r>
    </w:p>
    <w:p w:rsidR="00AC6300" w:rsidRPr="0023292C" w:rsidRDefault="00AC6300" w:rsidP="00AC6300">
      <w:pPr>
        <w:widowControl w:val="0"/>
        <w:autoSpaceDE w:val="0"/>
        <w:autoSpaceDN w:val="0"/>
        <w:adjustRightInd w:val="0"/>
        <w:spacing w:after="0" w:line="240" w:lineRule="auto"/>
        <w:ind w:firstLine="709"/>
        <w:jc w:val="both"/>
        <w:rPr>
          <w:rFonts w:ascii="Times New Roman CYR" w:eastAsia="Times New Roman" w:hAnsi="Times New Roman CYR" w:cs="Times New Roman CYR"/>
          <w:color w:val="000000" w:themeColor="text1"/>
          <w:sz w:val="28"/>
          <w:szCs w:val="28"/>
          <w:lang w:eastAsia="ru-RU"/>
        </w:rPr>
      </w:pPr>
      <w:r w:rsidRPr="0023292C">
        <w:rPr>
          <w:rFonts w:ascii="Times New Roman CYR" w:eastAsia="Times New Roman" w:hAnsi="Times New Roman CYR" w:cs="Times New Roman CYR"/>
          <w:color w:val="000000" w:themeColor="text1"/>
          <w:sz w:val="28"/>
          <w:szCs w:val="28"/>
          <w:lang w:eastAsia="ru-RU"/>
        </w:rPr>
        <w:t>В случае отзыва субъектом персональных данных согласия на обработку своих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В случае отсутствия возможности уничтожения персональных данных в течение указанного срока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w:t>
      </w:r>
    </w:p>
    <w:p w:rsidR="00AC6300" w:rsidRPr="0023292C" w:rsidRDefault="00AC6300" w:rsidP="00AC6300">
      <w:pPr>
        <w:widowControl w:val="0"/>
        <w:autoSpaceDE w:val="0"/>
        <w:autoSpaceDN w:val="0"/>
        <w:adjustRightInd w:val="0"/>
        <w:spacing w:after="0" w:line="240" w:lineRule="auto"/>
        <w:ind w:firstLine="709"/>
        <w:jc w:val="both"/>
        <w:rPr>
          <w:rFonts w:ascii="Times New Roman CYR" w:eastAsia="Times New Roman" w:hAnsi="Times New Roman CYR" w:cs="Times New Roman CYR"/>
          <w:color w:val="000000" w:themeColor="text1"/>
          <w:sz w:val="28"/>
          <w:szCs w:val="28"/>
          <w:lang w:eastAsia="ru-RU"/>
        </w:rPr>
      </w:pPr>
      <w:r w:rsidRPr="0023292C">
        <w:rPr>
          <w:rFonts w:ascii="Times New Roman CYR" w:eastAsia="Times New Roman" w:hAnsi="Times New Roman CYR" w:cs="Times New Roman CYR"/>
          <w:color w:val="000000" w:themeColor="text1"/>
          <w:sz w:val="28"/>
          <w:szCs w:val="28"/>
          <w:lang w:eastAsia="ru-RU"/>
        </w:rPr>
        <w:t>Дата _________________</w:t>
      </w:r>
    </w:p>
    <w:p w:rsidR="00AC6300" w:rsidRPr="0023292C" w:rsidRDefault="00AC6300" w:rsidP="00AC6300">
      <w:pPr>
        <w:widowControl w:val="0"/>
        <w:autoSpaceDE w:val="0"/>
        <w:autoSpaceDN w:val="0"/>
        <w:adjustRightInd w:val="0"/>
        <w:spacing w:after="0" w:line="240" w:lineRule="auto"/>
        <w:ind w:firstLine="709"/>
        <w:jc w:val="both"/>
        <w:rPr>
          <w:rFonts w:ascii="Times New Roman CYR" w:eastAsia="Times New Roman" w:hAnsi="Times New Roman CYR" w:cs="Times New Roman CYR"/>
          <w:color w:val="000000" w:themeColor="text1"/>
          <w:sz w:val="28"/>
          <w:szCs w:val="28"/>
          <w:lang w:eastAsia="ru-RU"/>
        </w:rPr>
      </w:pPr>
    </w:p>
    <w:p w:rsidR="00AC6300" w:rsidRPr="0023292C" w:rsidRDefault="00AC6300" w:rsidP="00AC6300">
      <w:pPr>
        <w:widowControl w:val="0"/>
        <w:autoSpaceDE w:val="0"/>
        <w:autoSpaceDN w:val="0"/>
        <w:adjustRightInd w:val="0"/>
        <w:spacing w:after="0" w:line="240" w:lineRule="auto"/>
        <w:ind w:firstLine="709"/>
        <w:rPr>
          <w:rFonts w:ascii="Times New Roman CYR" w:eastAsia="Times New Roman" w:hAnsi="Times New Roman CYR" w:cs="Times New Roman CYR"/>
          <w:color w:val="000000" w:themeColor="text1"/>
          <w:sz w:val="28"/>
          <w:szCs w:val="28"/>
          <w:lang w:eastAsia="ru-RU"/>
        </w:rPr>
      </w:pPr>
      <w:r w:rsidRPr="0023292C">
        <w:rPr>
          <w:rFonts w:ascii="Times New Roman CYR" w:eastAsia="Times New Roman" w:hAnsi="Times New Roman CYR" w:cs="Times New Roman CYR"/>
          <w:color w:val="000000" w:themeColor="text1"/>
          <w:sz w:val="28"/>
          <w:szCs w:val="28"/>
          <w:lang w:eastAsia="ru-RU"/>
        </w:rPr>
        <w:t>_______________________________________________/__________</w:t>
      </w:r>
      <w:r w:rsidRPr="0023292C">
        <w:rPr>
          <w:rFonts w:ascii="Times New Roman CYR" w:eastAsia="Times New Roman" w:hAnsi="Times New Roman CYR" w:cs="Times New Roman CYR"/>
          <w:color w:val="000000" w:themeColor="text1"/>
          <w:sz w:val="28"/>
          <w:szCs w:val="28"/>
          <w:lang w:eastAsia="ru-RU"/>
        </w:rPr>
        <w:br/>
      </w:r>
      <w:r w:rsidRPr="0023292C">
        <w:rPr>
          <w:rFonts w:ascii="Times New Roman CYR" w:eastAsia="Times New Roman" w:hAnsi="Times New Roman CYR" w:cs="Times New Roman CYR"/>
          <w:color w:val="000000" w:themeColor="text1"/>
          <w:lang w:eastAsia="ru-RU"/>
        </w:rPr>
        <w:lastRenderedPageBreak/>
        <w:t>(Ф.И.О.</w:t>
      </w:r>
      <w:hyperlink w:anchor="sub_52" w:history="1">
        <w:r w:rsidRPr="0023292C">
          <w:rPr>
            <w:rFonts w:ascii="Times New Roman CYR" w:eastAsia="Times New Roman" w:hAnsi="Times New Roman CYR" w:cs="Times New Roman CYR"/>
            <w:color w:val="000000" w:themeColor="text1"/>
            <w:lang w:eastAsia="ru-RU"/>
          </w:rPr>
          <w:t>*</w:t>
        </w:r>
      </w:hyperlink>
      <w:r w:rsidRPr="0023292C">
        <w:rPr>
          <w:rFonts w:ascii="Times New Roman CYR" w:eastAsia="Times New Roman" w:hAnsi="Times New Roman CYR" w:cs="Times New Roman CYR"/>
          <w:color w:val="000000" w:themeColor="text1"/>
          <w:lang w:eastAsia="ru-RU"/>
        </w:rPr>
        <w:t xml:space="preserve"> и подпись субъекта персональных данных)</w:t>
      </w:r>
    </w:p>
    <w:p w:rsidR="00AC6300" w:rsidRPr="0023292C" w:rsidRDefault="00AC6300" w:rsidP="00AC6300">
      <w:pPr>
        <w:widowControl w:val="0"/>
        <w:autoSpaceDE w:val="0"/>
        <w:autoSpaceDN w:val="0"/>
        <w:adjustRightInd w:val="0"/>
        <w:spacing w:after="0" w:line="240" w:lineRule="auto"/>
        <w:ind w:firstLine="709"/>
        <w:jc w:val="both"/>
        <w:rPr>
          <w:rFonts w:ascii="Times New Roman CYR" w:eastAsia="Times New Roman" w:hAnsi="Times New Roman CYR" w:cs="Times New Roman CYR"/>
          <w:color w:val="000000" w:themeColor="text1"/>
          <w:lang w:eastAsia="ru-RU"/>
        </w:rPr>
      </w:pPr>
      <w:bookmarkStart w:id="1" w:name="sub_52"/>
      <w:r w:rsidRPr="0023292C">
        <w:rPr>
          <w:rFonts w:ascii="Times New Roman CYR" w:eastAsia="Times New Roman" w:hAnsi="Times New Roman CYR" w:cs="Times New Roman CYR"/>
          <w:b/>
          <w:bCs/>
          <w:color w:val="000000" w:themeColor="text1"/>
          <w:lang w:eastAsia="ru-RU"/>
        </w:rPr>
        <w:t>*</w:t>
      </w:r>
      <w:r w:rsidRPr="0023292C">
        <w:rPr>
          <w:rFonts w:ascii="Times New Roman CYR" w:eastAsia="Times New Roman" w:hAnsi="Times New Roman CYR" w:cs="Times New Roman CYR"/>
          <w:color w:val="000000" w:themeColor="text1"/>
          <w:lang w:eastAsia="ru-RU"/>
        </w:rPr>
        <w:t xml:space="preserve"> Отчество указывается при налич</w:t>
      </w:r>
      <w:bookmarkEnd w:id="1"/>
      <w:r w:rsidRPr="0023292C">
        <w:rPr>
          <w:rFonts w:ascii="Times New Roman CYR" w:eastAsia="Times New Roman" w:hAnsi="Times New Roman CYR" w:cs="Times New Roman CYR"/>
          <w:color w:val="000000" w:themeColor="text1"/>
          <w:lang w:eastAsia="ru-RU"/>
        </w:rPr>
        <w:t>ии</w:t>
      </w:r>
    </w:p>
    <w:p w:rsidR="00AC6300" w:rsidRPr="0023292C" w:rsidRDefault="00AC6300" w:rsidP="00AC6300">
      <w:pPr>
        <w:widowControl w:val="0"/>
        <w:autoSpaceDE w:val="0"/>
        <w:autoSpaceDN w:val="0"/>
        <w:adjustRightInd w:val="0"/>
        <w:spacing w:before="108" w:after="108" w:line="240" w:lineRule="auto"/>
        <w:ind w:firstLine="709"/>
        <w:jc w:val="right"/>
        <w:outlineLvl w:val="0"/>
        <w:rPr>
          <w:rFonts w:ascii="Times New Roman" w:eastAsia="Times New Roman" w:hAnsi="Times New Roman" w:cs="Times New Roman"/>
          <w:bCs/>
          <w:color w:val="000000" w:themeColor="text1"/>
          <w:sz w:val="28"/>
          <w:szCs w:val="28"/>
          <w:lang w:eastAsia="x-none"/>
        </w:rPr>
      </w:pPr>
    </w:p>
    <w:p w:rsidR="00AC6300" w:rsidRPr="0023292C" w:rsidRDefault="00AC6300" w:rsidP="00AC6300">
      <w:pPr>
        <w:widowControl w:val="0"/>
        <w:autoSpaceDE w:val="0"/>
        <w:autoSpaceDN w:val="0"/>
        <w:adjustRightInd w:val="0"/>
        <w:spacing w:before="108" w:after="108" w:line="240" w:lineRule="auto"/>
        <w:ind w:firstLine="709"/>
        <w:jc w:val="right"/>
        <w:outlineLvl w:val="0"/>
        <w:rPr>
          <w:rFonts w:ascii="Times New Roman" w:eastAsia="Times New Roman" w:hAnsi="Times New Roman" w:cs="Times New Roman"/>
          <w:bCs/>
          <w:color w:val="000000" w:themeColor="text1"/>
          <w:sz w:val="28"/>
          <w:szCs w:val="28"/>
          <w:lang w:eastAsia="x-none"/>
        </w:rPr>
      </w:pPr>
      <w:r w:rsidRPr="0023292C">
        <w:rPr>
          <w:rFonts w:ascii="Times New Roman" w:eastAsia="Times New Roman" w:hAnsi="Times New Roman" w:cs="Times New Roman"/>
          <w:bCs/>
          <w:color w:val="000000" w:themeColor="text1"/>
          <w:sz w:val="28"/>
          <w:szCs w:val="28"/>
          <w:lang w:eastAsia="x-none"/>
        </w:rPr>
        <w:t>Приложение 3</w:t>
      </w:r>
    </w:p>
    <w:p w:rsidR="00AC6300" w:rsidRPr="0023292C" w:rsidRDefault="00AC6300" w:rsidP="00AC6300">
      <w:pPr>
        <w:widowControl w:val="0"/>
        <w:autoSpaceDE w:val="0"/>
        <w:autoSpaceDN w:val="0"/>
        <w:adjustRightInd w:val="0"/>
        <w:spacing w:before="108" w:after="108" w:line="240" w:lineRule="auto"/>
        <w:ind w:firstLine="709"/>
        <w:jc w:val="center"/>
        <w:outlineLvl w:val="0"/>
        <w:rPr>
          <w:rFonts w:ascii="Times New Roman" w:eastAsia="Times New Roman" w:hAnsi="Times New Roman" w:cs="Times New Roman"/>
          <w:bCs/>
          <w:color w:val="000000" w:themeColor="text1"/>
          <w:sz w:val="28"/>
          <w:szCs w:val="28"/>
          <w:lang w:val="x-none" w:eastAsia="x-none"/>
        </w:rPr>
      </w:pPr>
    </w:p>
    <w:p w:rsidR="00AC6300" w:rsidRPr="0023292C" w:rsidRDefault="00AC6300" w:rsidP="00AC6300">
      <w:pPr>
        <w:widowControl w:val="0"/>
        <w:autoSpaceDE w:val="0"/>
        <w:autoSpaceDN w:val="0"/>
        <w:adjustRightInd w:val="0"/>
        <w:spacing w:before="108" w:after="108" w:line="240" w:lineRule="auto"/>
        <w:ind w:firstLine="709"/>
        <w:jc w:val="center"/>
        <w:outlineLvl w:val="0"/>
        <w:rPr>
          <w:rFonts w:ascii="Times New Roman" w:eastAsia="Times New Roman" w:hAnsi="Times New Roman" w:cs="Times New Roman"/>
          <w:bCs/>
          <w:color w:val="000000" w:themeColor="text1"/>
          <w:sz w:val="28"/>
          <w:szCs w:val="28"/>
          <w:lang w:val="x-none" w:eastAsia="x-none"/>
        </w:rPr>
      </w:pPr>
      <w:r w:rsidRPr="0023292C">
        <w:rPr>
          <w:rFonts w:ascii="Times New Roman" w:eastAsia="Times New Roman" w:hAnsi="Times New Roman" w:cs="Times New Roman"/>
          <w:bCs/>
          <w:color w:val="000000" w:themeColor="text1"/>
          <w:sz w:val="28"/>
          <w:szCs w:val="28"/>
          <w:lang w:val="x-none" w:eastAsia="x-none"/>
        </w:rPr>
        <w:t>Согласие на обработку персональных данных, разрешенных для распространения</w:t>
      </w:r>
    </w:p>
    <w:p w:rsidR="00AC6300" w:rsidRPr="0023292C" w:rsidRDefault="00AC6300" w:rsidP="00AC6300">
      <w:pPr>
        <w:spacing w:after="0" w:line="240" w:lineRule="auto"/>
        <w:ind w:firstLine="709"/>
        <w:jc w:val="both"/>
        <w:rPr>
          <w:rFonts w:ascii="Times New Roman" w:eastAsia="Times New Roman" w:hAnsi="Times New Roman" w:cs="Times New Roman"/>
          <w:color w:val="000000" w:themeColor="text1"/>
          <w:sz w:val="28"/>
          <w:szCs w:val="28"/>
          <w:lang w:eastAsia="ru-RU"/>
        </w:rPr>
      </w:pPr>
    </w:p>
    <w:p w:rsidR="00AC6300" w:rsidRPr="0023292C" w:rsidRDefault="00AC6300" w:rsidP="00AC6300">
      <w:pPr>
        <w:spacing w:after="0" w:line="240" w:lineRule="auto"/>
        <w:jc w:val="both"/>
        <w:rPr>
          <w:rFonts w:ascii="Times New Roman" w:eastAsia="Times New Roman" w:hAnsi="Times New Roman" w:cs="Times New Roman"/>
          <w:color w:val="000000" w:themeColor="text1"/>
          <w:sz w:val="28"/>
          <w:szCs w:val="28"/>
          <w:vertAlign w:val="subscript"/>
          <w:lang w:eastAsia="ru-RU"/>
        </w:rPr>
      </w:pPr>
      <w:proofErr w:type="gramStart"/>
      <w:r w:rsidRPr="0023292C">
        <w:rPr>
          <w:rFonts w:ascii="Times New Roman" w:eastAsia="Times New Roman" w:hAnsi="Times New Roman" w:cs="Times New Roman"/>
          <w:color w:val="000000" w:themeColor="text1"/>
          <w:sz w:val="28"/>
          <w:szCs w:val="28"/>
          <w:lang w:eastAsia="ru-RU"/>
        </w:rPr>
        <w:t>Я,_</w:t>
      </w:r>
      <w:proofErr w:type="gramEnd"/>
      <w:r w:rsidRPr="0023292C">
        <w:rPr>
          <w:rFonts w:ascii="Times New Roman" w:eastAsia="Times New Roman" w:hAnsi="Times New Roman" w:cs="Times New Roman"/>
          <w:color w:val="000000" w:themeColor="text1"/>
          <w:sz w:val="28"/>
          <w:szCs w:val="28"/>
          <w:lang w:eastAsia="ru-RU"/>
        </w:rPr>
        <w:t>_____________________________________________________________________</w:t>
      </w:r>
      <w:r w:rsidRPr="0023292C">
        <w:rPr>
          <w:rFonts w:ascii="Times New Roman" w:eastAsia="Times New Roman" w:hAnsi="Times New Roman" w:cs="Times New Roman"/>
          <w:color w:val="000000" w:themeColor="text1"/>
          <w:sz w:val="28"/>
          <w:szCs w:val="28"/>
          <w:vertAlign w:val="subscript"/>
          <w:lang w:eastAsia="ru-RU"/>
        </w:rPr>
        <w:t>,</w:t>
      </w:r>
    </w:p>
    <w:p w:rsidR="00AC6300" w:rsidRPr="0023292C" w:rsidRDefault="00AC6300" w:rsidP="00AC6300">
      <w:pPr>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23292C">
        <w:rPr>
          <w:rFonts w:ascii="Times New Roman" w:eastAsia="Times New Roman" w:hAnsi="Times New Roman" w:cs="Times New Roman"/>
          <w:color w:val="000000" w:themeColor="text1"/>
          <w:sz w:val="24"/>
          <w:szCs w:val="24"/>
          <w:lang w:eastAsia="ru-RU"/>
        </w:rPr>
        <w:t>(</w:t>
      </w:r>
      <w:r w:rsidRPr="0023292C">
        <w:rPr>
          <w:rFonts w:ascii="Times New Roman" w:eastAsia="Times New Roman" w:hAnsi="Times New Roman" w:cs="Times New Roman"/>
          <w:bCs/>
          <w:color w:val="000000" w:themeColor="text1"/>
          <w:sz w:val="24"/>
          <w:szCs w:val="24"/>
          <w:lang w:eastAsia="ru-RU"/>
        </w:rPr>
        <w:t>фамилия, имя, отчество (при наличии) на русском языке)</w:t>
      </w:r>
    </w:p>
    <w:p w:rsidR="00AC6300" w:rsidRPr="0023292C" w:rsidRDefault="00AC6300" w:rsidP="00AC6300">
      <w:pPr>
        <w:spacing w:after="0" w:line="240" w:lineRule="auto"/>
        <w:jc w:val="both"/>
        <w:rPr>
          <w:rFonts w:ascii="Times New Roman" w:eastAsia="Times New Roman" w:hAnsi="Times New Roman" w:cs="Times New Roman"/>
          <w:bCs/>
          <w:color w:val="000000" w:themeColor="text1"/>
          <w:sz w:val="28"/>
          <w:szCs w:val="28"/>
          <w:lang w:eastAsia="ru-RU"/>
        </w:rPr>
      </w:pPr>
      <w:r w:rsidRPr="0023292C">
        <w:rPr>
          <w:rFonts w:ascii="Times New Roman" w:eastAsia="Times New Roman" w:hAnsi="Times New Roman" w:cs="Times New Roman"/>
          <w:bCs/>
          <w:color w:val="000000" w:themeColor="text1"/>
          <w:sz w:val="28"/>
          <w:szCs w:val="28"/>
          <w:lang w:eastAsia="ru-RU"/>
        </w:rPr>
        <w:t>_______________________________________________________________________,</w:t>
      </w:r>
    </w:p>
    <w:p w:rsidR="00AC6300" w:rsidRPr="0023292C" w:rsidRDefault="00AC6300" w:rsidP="00AC630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23292C">
        <w:rPr>
          <w:rFonts w:ascii="Times New Roman" w:eastAsia="Times New Roman" w:hAnsi="Times New Roman" w:cs="Times New Roman"/>
          <w:bCs/>
          <w:color w:val="000000" w:themeColor="text1"/>
          <w:sz w:val="24"/>
          <w:szCs w:val="24"/>
          <w:lang w:eastAsia="ru-RU"/>
        </w:rPr>
        <w:t>(</w:t>
      </w:r>
      <w:r w:rsidRPr="0023292C">
        <w:rPr>
          <w:rFonts w:ascii="Times New Roman" w:eastAsia="Times New Roman" w:hAnsi="Times New Roman" w:cs="Times New Roman"/>
          <w:color w:val="000000" w:themeColor="text1"/>
          <w:sz w:val="24"/>
          <w:szCs w:val="24"/>
          <w:lang w:eastAsia="ru-RU"/>
        </w:rPr>
        <w:t>почтовый адрес)</w:t>
      </w:r>
    </w:p>
    <w:p w:rsidR="00AC6300" w:rsidRPr="0023292C" w:rsidRDefault="00AC6300" w:rsidP="00AC6300">
      <w:pPr>
        <w:spacing w:after="0" w:line="240" w:lineRule="auto"/>
        <w:jc w:val="both"/>
        <w:rPr>
          <w:rFonts w:ascii="Times New Roman" w:eastAsia="Times New Roman" w:hAnsi="Times New Roman" w:cs="Times New Roman"/>
          <w:color w:val="000000" w:themeColor="text1"/>
          <w:sz w:val="28"/>
          <w:szCs w:val="28"/>
          <w:lang w:eastAsia="ru-RU"/>
        </w:rPr>
      </w:pPr>
      <w:r w:rsidRPr="0023292C">
        <w:rPr>
          <w:rFonts w:ascii="Times New Roman" w:eastAsia="Times New Roman" w:hAnsi="Times New Roman" w:cs="Times New Roman"/>
          <w:color w:val="000000" w:themeColor="text1"/>
          <w:sz w:val="28"/>
          <w:szCs w:val="28"/>
          <w:lang w:eastAsia="ru-RU"/>
        </w:rPr>
        <w:t>_______________________________________________________________________,</w:t>
      </w:r>
    </w:p>
    <w:p w:rsidR="00AC6300" w:rsidRPr="0023292C" w:rsidRDefault="00AC6300" w:rsidP="00AC630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23292C">
        <w:rPr>
          <w:rFonts w:ascii="Times New Roman" w:eastAsia="Times New Roman" w:hAnsi="Times New Roman" w:cs="Times New Roman"/>
          <w:color w:val="000000" w:themeColor="text1"/>
          <w:sz w:val="24"/>
          <w:szCs w:val="24"/>
          <w:lang w:eastAsia="ru-RU"/>
        </w:rPr>
        <w:t>(адрес электронной почты)</w:t>
      </w:r>
    </w:p>
    <w:p w:rsidR="00AC6300" w:rsidRPr="0023292C" w:rsidRDefault="00AC6300" w:rsidP="00AC6300">
      <w:pPr>
        <w:spacing w:after="0" w:line="240" w:lineRule="auto"/>
        <w:jc w:val="both"/>
        <w:rPr>
          <w:rFonts w:ascii="Times New Roman" w:eastAsia="Times New Roman" w:hAnsi="Times New Roman" w:cs="Times New Roman"/>
          <w:color w:val="000000" w:themeColor="text1"/>
          <w:sz w:val="28"/>
          <w:szCs w:val="28"/>
          <w:lang w:eastAsia="ru-RU"/>
        </w:rPr>
      </w:pPr>
      <w:r w:rsidRPr="0023292C">
        <w:rPr>
          <w:rFonts w:ascii="Times New Roman" w:eastAsia="Times New Roman" w:hAnsi="Times New Roman" w:cs="Times New Roman"/>
          <w:color w:val="000000" w:themeColor="text1"/>
          <w:sz w:val="28"/>
          <w:szCs w:val="28"/>
          <w:lang w:eastAsia="ru-RU"/>
        </w:rPr>
        <w:t>_______________________________________________________________________,</w:t>
      </w:r>
    </w:p>
    <w:p w:rsidR="00AC6300" w:rsidRPr="0023292C" w:rsidRDefault="00AC6300" w:rsidP="00AC630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23292C">
        <w:rPr>
          <w:rFonts w:ascii="Times New Roman" w:eastAsia="Times New Roman" w:hAnsi="Times New Roman" w:cs="Times New Roman"/>
          <w:color w:val="000000" w:themeColor="text1"/>
          <w:sz w:val="24"/>
          <w:szCs w:val="24"/>
          <w:lang w:eastAsia="ru-RU"/>
        </w:rPr>
        <w:t>(номер телефона)</w:t>
      </w:r>
    </w:p>
    <w:p w:rsidR="00AC6300" w:rsidRPr="0023292C" w:rsidRDefault="00AC6300" w:rsidP="00AC630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val="tt-RU" w:eastAsia="ar-SA"/>
        </w:rPr>
      </w:pPr>
      <w:r w:rsidRPr="0023292C">
        <w:rPr>
          <w:rFonts w:ascii="Times New Roman" w:hAnsi="Times New Roman" w:cs="Times New Roman"/>
          <w:color w:val="000000" w:themeColor="text1"/>
          <w:sz w:val="28"/>
          <w:szCs w:val="28"/>
        </w:rPr>
        <w:t>в соответствии со статьёй 10.1 Федерального закона от 27 июля 2006 года № 152-ФЗ «О персональных данных» даю своё согласие АО «</w:t>
      </w:r>
      <w:r w:rsidR="0069104B" w:rsidRPr="0023292C">
        <w:rPr>
          <w:rFonts w:ascii="Times New Roman" w:hAnsi="Times New Roman" w:cs="Times New Roman"/>
          <w:color w:val="000000" w:themeColor="text1"/>
          <w:sz w:val="28"/>
          <w:szCs w:val="28"/>
        </w:rPr>
        <w:t>ТАТМЕДИА</w:t>
      </w:r>
      <w:r w:rsidRPr="0023292C">
        <w:rPr>
          <w:rFonts w:ascii="Times New Roman" w:hAnsi="Times New Roman" w:cs="Times New Roman"/>
          <w:color w:val="000000" w:themeColor="text1"/>
          <w:sz w:val="28"/>
          <w:szCs w:val="28"/>
        </w:rPr>
        <w:t xml:space="preserve">» (далее — Оператор) (ОГРН </w:t>
      </w:r>
      <w:r w:rsidR="0069104B" w:rsidRPr="0023292C">
        <w:rPr>
          <w:rFonts w:ascii="Times New Roman" w:hAnsi="Times New Roman" w:cs="Times New Roman"/>
          <w:color w:val="000000" w:themeColor="text1"/>
          <w:sz w:val="28"/>
          <w:szCs w:val="28"/>
          <w:shd w:val="clear" w:color="auto" w:fill="FFFFFF"/>
        </w:rPr>
        <w:t>1071690057834</w:t>
      </w:r>
      <w:r w:rsidRPr="0023292C">
        <w:rPr>
          <w:rFonts w:ascii="Times New Roman" w:hAnsi="Times New Roman" w:cs="Times New Roman"/>
          <w:color w:val="000000" w:themeColor="text1"/>
          <w:sz w:val="28"/>
          <w:szCs w:val="28"/>
        </w:rPr>
        <w:t>), юридический адрес: 420066 г. Казань, ул. Академическая, д. 2, на распространение указанных в настоящем согласии персональных данных в целях информационного освещения конкурса «Фестиваль новых медиа», публикации сведений об участниках и победителях Конкурса в объёме, прямо разрешённом мной в настоящем согласии.</w:t>
      </w:r>
    </w:p>
    <w:p w:rsidR="00AC6300" w:rsidRPr="0023292C" w:rsidRDefault="00AC6300" w:rsidP="00AC6300">
      <w:pPr>
        <w:spacing w:line="240" w:lineRule="auto"/>
        <w:ind w:right="-1" w:firstLine="709"/>
        <w:jc w:val="both"/>
        <w:rPr>
          <w:rFonts w:ascii="Times New Roman" w:eastAsia="Times New Roman" w:hAnsi="Times New Roman" w:cs="Times New Roman"/>
          <w:color w:val="000000" w:themeColor="text1"/>
          <w:sz w:val="28"/>
          <w:szCs w:val="28"/>
          <w:lang w:eastAsia="ru-RU"/>
        </w:rPr>
      </w:pPr>
    </w:p>
    <w:p w:rsidR="00AC6300" w:rsidRPr="0023292C" w:rsidRDefault="00AC6300" w:rsidP="00AC630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23292C">
        <w:rPr>
          <w:rFonts w:ascii="Times New Roman" w:eastAsia="Times New Roman" w:hAnsi="Times New Roman" w:cs="Times New Roman"/>
          <w:color w:val="000000" w:themeColor="text1"/>
          <w:sz w:val="24"/>
          <w:szCs w:val="24"/>
          <w:lang w:eastAsia="ru-RU"/>
        </w:rPr>
        <w:t>Категории и перечень персональных данных, на обработку которых дается согласие</w:t>
      </w:r>
    </w:p>
    <w:p w:rsidR="00AC6300" w:rsidRPr="0023292C" w:rsidRDefault="00AC6300" w:rsidP="00AC630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1022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52"/>
        <w:gridCol w:w="6162"/>
        <w:gridCol w:w="1804"/>
        <w:gridCol w:w="1202"/>
      </w:tblGrid>
      <w:tr w:rsidR="0023292C" w:rsidRPr="0023292C" w:rsidTr="00683A02">
        <w:tc>
          <w:tcPr>
            <w:tcW w:w="1052" w:type="dxa"/>
            <w:tcBorders>
              <w:top w:val="single" w:sz="4" w:space="0" w:color="auto"/>
              <w:bottom w:val="single" w:sz="4" w:space="0" w:color="auto"/>
              <w:right w:val="nil"/>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3292C">
              <w:rPr>
                <w:rFonts w:ascii="Times New Roman" w:eastAsia="Times New Roman" w:hAnsi="Times New Roman" w:cs="Times New Roman"/>
                <w:color w:val="000000" w:themeColor="text1"/>
                <w:sz w:val="24"/>
                <w:szCs w:val="24"/>
                <w:lang w:eastAsia="ru-RU"/>
              </w:rPr>
              <w:t>N</w:t>
            </w:r>
            <w:r w:rsidRPr="0023292C">
              <w:rPr>
                <w:rFonts w:ascii="Times New Roman" w:eastAsia="Times New Roman" w:hAnsi="Times New Roman" w:cs="Times New Roman"/>
                <w:color w:val="000000" w:themeColor="text1"/>
                <w:sz w:val="24"/>
                <w:szCs w:val="24"/>
                <w:lang w:eastAsia="ru-RU"/>
              </w:rPr>
              <w:br/>
              <w:t>п/п</w:t>
            </w:r>
          </w:p>
        </w:tc>
        <w:tc>
          <w:tcPr>
            <w:tcW w:w="6162" w:type="dxa"/>
            <w:tcBorders>
              <w:top w:val="single" w:sz="4" w:space="0" w:color="auto"/>
              <w:left w:val="single" w:sz="4" w:space="0" w:color="auto"/>
              <w:bottom w:val="single" w:sz="4" w:space="0" w:color="auto"/>
              <w:right w:val="nil"/>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3292C">
              <w:rPr>
                <w:rFonts w:ascii="Times New Roman" w:eastAsia="Times New Roman" w:hAnsi="Times New Roman" w:cs="Times New Roman"/>
                <w:color w:val="000000" w:themeColor="text1"/>
                <w:sz w:val="24"/>
                <w:szCs w:val="24"/>
                <w:lang w:eastAsia="ru-RU"/>
              </w:rPr>
              <w:t>Персональные данные</w:t>
            </w:r>
          </w:p>
        </w:tc>
        <w:tc>
          <w:tcPr>
            <w:tcW w:w="3006" w:type="dxa"/>
            <w:gridSpan w:val="2"/>
            <w:tcBorders>
              <w:top w:val="single" w:sz="4" w:space="0" w:color="auto"/>
              <w:left w:val="single" w:sz="4" w:space="0" w:color="auto"/>
              <w:bottom w:val="single" w:sz="4" w:space="0" w:color="auto"/>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3292C">
              <w:rPr>
                <w:rFonts w:ascii="Times New Roman" w:eastAsia="Times New Roman" w:hAnsi="Times New Roman" w:cs="Times New Roman"/>
                <w:color w:val="000000" w:themeColor="text1"/>
                <w:sz w:val="24"/>
                <w:szCs w:val="24"/>
                <w:lang w:eastAsia="ru-RU"/>
              </w:rPr>
              <w:t>Согласие</w:t>
            </w:r>
          </w:p>
        </w:tc>
      </w:tr>
      <w:tr w:rsidR="0023292C" w:rsidRPr="0023292C" w:rsidTr="00683A02">
        <w:tc>
          <w:tcPr>
            <w:tcW w:w="1052" w:type="dxa"/>
            <w:tcBorders>
              <w:top w:val="single" w:sz="4" w:space="0" w:color="auto"/>
              <w:bottom w:val="single" w:sz="4" w:space="0" w:color="auto"/>
              <w:right w:val="nil"/>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tc>
        <w:tc>
          <w:tcPr>
            <w:tcW w:w="6162" w:type="dxa"/>
            <w:tcBorders>
              <w:top w:val="single" w:sz="4" w:space="0" w:color="auto"/>
              <w:left w:val="single" w:sz="4" w:space="0" w:color="auto"/>
              <w:bottom w:val="single" w:sz="4" w:space="0" w:color="auto"/>
              <w:right w:val="nil"/>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tc>
        <w:tc>
          <w:tcPr>
            <w:tcW w:w="1804" w:type="dxa"/>
            <w:tcBorders>
              <w:top w:val="nil"/>
              <w:left w:val="single" w:sz="4" w:space="0" w:color="auto"/>
              <w:bottom w:val="single" w:sz="4" w:space="0" w:color="auto"/>
              <w:right w:val="nil"/>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3292C">
              <w:rPr>
                <w:rFonts w:ascii="Times New Roman" w:eastAsia="Times New Roman" w:hAnsi="Times New Roman" w:cs="Times New Roman"/>
                <w:color w:val="000000" w:themeColor="text1"/>
                <w:sz w:val="24"/>
                <w:szCs w:val="24"/>
                <w:lang w:eastAsia="ru-RU"/>
              </w:rPr>
              <w:t>ДА</w:t>
            </w:r>
          </w:p>
        </w:tc>
        <w:tc>
          <w:tcPr>
            <w:tcW w:w="1202" w:type="dxa"/>
            <w:tcBorders>
              <w:top w:val="nil"/>
              <w:left w:val="single" w:sz="4" w:space="0" w:color="auto"/>
              <w:bottom w:val="single" w:sz="4" w:space="0" w:color="auto"/>
            </w:tcBorders>
          </w:tcPr>
          <w:p w:rsidR="00AC6300" w:rsidRPr="0023292C" w:rsidRDefault="00AC6300" w:rsidP="00683A02">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23292C">
              <w:rPr>
                <w:rFonts w:ascii="Times New Roman" w:eastAsia="Times New Roman" w:hAnsi="Times New Roman" w:cs="Times New Roman"/>
                <w:color w:val="000000" w:themeColor="text1"/>
                <w:sz w:val="24"/>
                <w:szCs w:val="24"/>
                <w:lang w:eastAsia="ru-RU"/>
              </w:rPr>
              <w:t>НЕТ</w:t>
            </w:r>
          </w:p>
        </w:tc>
      </w:tr>
      <w:tr w:rsidR="0023292C" w:rsidRPr="0023292C" w:rsidTr="00683A02">
        <w:tc>
          <w:tcPr>
            <w:tcW w:w="10220" w:type="dxa"/>
            <w:gridSpan w:val="4"/>
            <w:tcBorders>
              <w:top w:val="nil"/>
              <w:bottom w:val="single" w:sz="4" w:space="0" w:color="auto"/>
            </w:tcBorders>
          </w:tcPr>
          <w:p w:rsidR="00AC6300" w:rsidRPr="0023292C" w:rsidRDefault="00AC6300" w:rsidP="00683A02">
            <w:pPr>
              <w:widowControl w:val="0"/>
              <w:autoSpaceDE w:val="0"/>
              <w:autoSpaceDN w:val="0"/>
              <w:adjustRightInd w:val="0"/>
              <w:spacing w:before="108" w:after="108" w:line="240" w:lineRule="auto"/>
              <w:ind w:firstLine="709"/>
              <w:jc w:val="both"/>
              <w:outlineLvl w:val="0"/>
              <w:rPr>
                <w:rFonts w:ascii="Times New Roman" w:eastAsia="Times New Roman" w:hAnsi="Times New Roman" w:cs="Times New Roman"/>
                <w:bCs/>
                <w:color w:val="000000" w:themeColor="text1"/>
                <w:sz w:val="24"/>
                <w:szCs w:val="24"/>
                <w:lang w:eastAsia="ru-RU"/>
              </w:rPr>
            </w:pPr>
            <w:r w:rsidRPr="0023292C">
              <w:rPr>
                <w:rFonts w:ascii="Times New Roman" w:eastAsia="Times New Roman" w:hAnsi="Times New Roman" w:cs="Times New Roman"/>
                <w:bCs/>
                <w:color w:val="000000" w:themeColor="text1"/>
                <w:sz w:val="24"/>
                <w:szCs w:val="24"/>
                <w:lang w:eastAsia="ru-RU"/>
              </w:rPr>
              <w:t>Общие персональные данные</w:t>
            </w:r>
          </w:p>
        </w:tc>
      </w:tr>
      <w:tr w:rsidR="0023292C" w:rsidRPr="0023292C" w:rsidTr="00683A02">
        <w:tc>
          <w:tcPr>
            <w:tcW w:w="1052" w:type="dxa"/>
            <w:tcBorders>
              <w:top w:val="nil"/>
              <w:bottom w:val="single" w:sz="4" w:space="0" w:color="auto"/>
              <w:right w:val="nil"/>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tc>
        <w:tc>
          <w:tcPr>
            <w:tcW w:w="6162" w:type="dxa"/>
            <w:tcBorders>
              <w:top w:val="nil"/>
              <w:left w:val="single" w:sz="4" w:space="0" w:color="auto"/>
              <w:bottom w:val="single" w:sz="4" w:space="0" w:color="auto"/>
              <w:right w:val="nil"/>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3292C">
              <w:rPr>
                <w:rFonts w:ascii="Times New Roman" w:eastAsia="Times New Roman" w:hAnsi="Times New Roman" w:cs="Times New Roman"/>
                <w:color w:val="000000" w:themeColor="text1"/>
                <w:sz w:val="24"/>
                <w:szCs w:val="24"/>
                <w:lang w:eastAsia="ru-RU"/>
              </w:rPr>
              <w:t>Фамилия</w:t>
            </w:r>
          </w:p>
        </w:tc>
        <w:tc>
          <w:tcPr>
            <w:tcW w:w="1804" w:type="dxa"/>
            <w:tcBorders>
              <w:top w:val="nil"/>
              <w:left w:val="single" w:sz="4" w:space="0" w:color="auto"/>
              <w:bottom w:val="single" w:sz="4" w:space="0" w:color="auto"/>
              <w:right w:val="nil"/>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tc>
        <w:tc>
          <w:tcPr>
            <w:tcW w:w="1202" w:type="dxa"/>
            <w:tcBorders>
              <w:top w:val="nil"/>
              <w:left w:val="single" w:sz="4" w:space="0" w:color="auto"/>
              <w:bottom w:val="single" w:sz="4" w:space="0" w:color="auto"/>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tc>
      </w:tr>
      <w:tr w:rsidR="0023292C" w:rsidRPr="0023292C" w:rsidTr="00683A02">
        <w:tc>
          <w:tcPr>
            <w:tcW w:w="1052" w:type="dxa"/>
            <w:tcBorders>
              <w:top w:val="nil"/>
              <w:bottom w:val="single" w:sz="4" w:space="0" w:color="auto"/>
              <w:right w:val="nil"/>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tc>
        <w:tc>
          <w:tcPr>
            <w:tcW w:w="6162" w:type="dxa"/>
            <w:tcBorders>
              <w:top w:val="nil"/>
              <w:left w:val="single" w:sz="4" w:space="0" w:color="auto"/>
              <w:bottom w:val="single" w:sz="4" w:space="0" w:color="auto"/>
              <w:right w:val="nil"/>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3292C">
              <w:rPr>
                <w:rFonts w:ascii="Times New Roman" w:eastAsia="Times New Roman" w:hAnsi="Times New Roman" w:cs="Times New Roman"/>
                <w:color w:val="000000" w:themeColor="text1"/>
                <w:sz w:val="24"/>
                <w:szCs w:val="24"/>
                <w:lang w:eastAsia="ru-RU"/>
              </w:rPr>
              <w:t>Имя</w:t>
            </w:r>
          </w:p>
        </w:tc>
        <w:tc>
          <w:tcPr>
            <w:tcW w:w="1804" w:type="dxa"/>
            <w:tcBorders>
              <w:top w:val="nil"/>
              <w:left w:val="single" w:sz="4" w:space="0" w:color="auto"/>
              <w:bottom w:val="single" w:sz="4" w:space="0" w:color="auto"/>
              <w:right w:val="nil"/>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tc>
        <w:tc>
          <w:tcPr>
            <w:tcW w:w="1202" w:type="dxa"/>
            <w:tcBorders>
              <w:top w:val="nil"/>
              <w:left w:val="single" w:sz="4" w:space="0" w:color="auto"/>
              <w:bottom w:val="single" w:sz="4" w:space="0" w:color="auto"/>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tc>
      </w:tr>
      <w:tr w:rsidR="0023292C" w:rsidRPr="0023292C" w:rsidTr="00683A02">
        <w:tc>
          <w:tcPr>
            <w:tcW w:w="1052" w:type="dxa"/>
            <w:tcBorders>
              <w:top w:val="nil"/>
              <w:bottom w:val="single" w:sz="4" w:space="0" w:color="auto"/>
              <w:right w:val="nil"/>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tc>
        <w:tc>
          <w:tcPr>
            <w:tcW w:w="6162" w:type="dxa"/>
            <w:tcBorders>
              <w:top w:val="nil"/>
              <w:left w:val="single" w:sz="4" w:space="0" w:color="auto"/>
              <w:bottom w:val="single" w:sz="4" w:space="0" w:color="auto"/>
              <w:right w:val="nil"/>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3292C">
              <w:rPr>
                <w:rFonts w:ascii="Times New Roman" w:eastAsia="Times New Roman" w:hAnsi="Times New Roman" w:cs="Times New Roman"/>
                <w:color w:val="000000" w:themeColor="text1"/>
                <w:sz w:val="24"/>
                <w:szCs w:val="24"/>
                <w:lang w:eastAsia="ru-RU"/>
              </w:rPr>
              <w:t>Отчество (при наличии)</w:t>
            </w:r>
          </w:p>
        </w:tc>
        <w:tc>
          <w:tcPr>
            <w:tcW w:w="1804" w:type="dxa"/>
            <w:tcBorders>
              <w:top w:val="nil"/>
              <w:left w:val="single" w:sz="4" w:space="0" w:color="auto"/>
              <w:bottom w:val="single" w:sz="4" w:space="0" w:color="auto"/>
              <w:right w:val="nil"/>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tc>
        <w:tc>
          <w:tcPr>
            <w:tcW w:w="1202" w:type="dxa"/>
            <w:tcBorders>
              <w:top w:val="nil"/>
              <w:left w:val="single" w:sz="4" w:space="0" w:color="auto"/>
              <w:bottom w:val="single" w:sz="4" w:space="0" w:color="auto"/>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tc>
      </w:tr>
      <w:tr w:rsidR="0023292C" w:rsidRPr="0023292C" w:rsidTr="00683A02">
        <w:tc>
          <w:tcPr>
            <w:tcW w:w="1052" w:type="dxa"/>
            <w:tcBorders>
              <w:top w:val="nil"/>
              <w:bottom w:val="single" w:sz="4" w:space="0" w:color="auto"/>
              <w:right w:val="nil"/>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tc>
        <w:tc>
          <w:tcPr>
            <w:tcW w:w="6162" w:type="dxa"/>
            <w:tcBorders>
              <w:top w:val="nil"/>
              <w:left w:val="single" w:sz="4" w:space="0" w:color="auto"/>
              <w:bottom w:val="single" w:sz="4" w:space="0" w:color="auto"/>
              <w:right w:val="nil"/>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3292C">
              <w:rPr>
                <w:rFonts w:ascii="Times New Roman" w:eastAsia="Times New Roman" w:hAnsi="Times New Roman" w:cs="Times New Roman"/>
                <w:color w:val="000000" w:themeColor="text1"/>
                <w:sz w:val="24"/>
                <w:szCs w:val="24"/>
                <w:lang w:eastAsia="ru-RU"/>
              </w:rPr>
              <w:t>Пол</w:t>
            </w:r>
          </w:p>
        </w:tc>
        <w:tc>
          <w:tcPr>
            <w:tcW w:w="1804" w:type="dxa"/>
            <w:tcBorders>
              <w:top w:val="nil"/>
              <w:left w:val="single" w:sz="4" w:space="0" w:color="auto"/>
              <w:bottom w:val="single" w:sz="4" w:space="0" w:color="auto"/>
              <w:right w:val="nil"/>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tc>
        <w:tc>
          <w:tcPr>
            <w:tcW w:w="1202" w:type="dxa"/>
            <w:tcBorders>
              <w:top w:val="nil"/>
              <w:left w:val="single" w:sz="4" w:space="0" w:color="auto"/>
              <w:bottom w:val="single" w:sz="4" w:space="0" w:color="auto"/>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tc>
      </w:tr>
      <w:tr w:rsidR="0023292C" w:rsidRPr="0023292C" w:rsidTr="00683A02">
        <w:tc>
          <w:tcPr>
            <w:tcW w:w="1052" w:type="dxa"/>
            <w:tcBorders>
              <w:top w:val="nil"/>
              <w:bottom w:val="single" w:sz="4" w:space="0" w:color="auto"/>
              <w:right w:val="nil"/>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tc>
        <w:tc>
          <w:tcPr>
            <w:tcW w:w="6162" w:type="dxa"/>
            <w:tcBorders>
              <w:top w:val="nil"/>
              <w:left w:val="single" w:sz="4" w:space="0" w:color="auto"/>
              <w:bottom w:val="single" w:sz="4" w:space="0" w:color="auto"/>
              <w:right w:val="nil"/>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3292C">
              <w:rPr>
                <w:rFonts w:ascii="Times New Roman" w:eastAsia="Times New Roman" w:hAnsi="Times New Roman" w:cs="Times New Roman"/>
                <w:color w:val="000000" w:themeColor="text1"/>
                <w:sz w:val="24"/>
                <w:szCs w:val="24"/>
                <w:lang w:eastAsia="ru-RU"/>
              </w:rPr>
              <w:t>Гражданство</w:t>
            </w:r>
          </w:p>
        </w:tc>
        <w:tc>
          <w:tcPr>
            <w:tcW w:w="1804" w:type="dxa"/>
            <w:tcBorders>
              <w:top w:val="nil"/>
              <w:left w:val="single" w:sz="4" w:space="0" w:color="auto"/>
              <w:bottom w:val="single" w:sz="4" w:space="0" w:color="auto"/>
              <w:right w:val="nil"/>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tc>
        <w:tc>
          <w:tcPr>
            <w:tcW w:w="1202" w:type="dxa"/>
            <w:tcBorders>
              <w:top w:val="nil"/>
              <w:left w:val="single" w:sz="4" w:space="0" w:color="auto"/>
              <w:bottom w:val="single" w:sz="4" w:space="0" w:color="auto"/>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tc>
      </w:tr>
      <w:tr w:rsidR="0023292C" w:rsidRPr="0023292C" w:rsidTr="00683A02">
        <w:tc>
          <w:tcPr>
            <w:tcW w:w="1052" w:type="dxa"/>
            <w:tcBorders>
              <w:top w:val="nil"/>
              <w:bottom w:val="single" w:sz="4" w:space="0" w:color="auto"/>
              <w:right w:val="nil"/>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tc>
        <w:tc>
          <w:tcPr>
            <w:tcW w:w="6162" w:type="dxa"/>
            <w:tcBorders>
              <w:top w:val="nil"/>
              <w:left w:val="single" w:sz="4" w:space="0" w:color="auto"/>
              <w:bottom w:val="single" w:sz="4" w:space="0" w:color="auto"/>
              <w:right w:val="nil"/>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3292C">
              <w:rPr>
                <w:rFonts w:ascii="Times New Roman" w:eastAsia="Times New Roman" w:hAnsi="Times New Roman" w:cs="Times New Roman"/>
                <w:color w:val="000000" w:themeColor="text1"/>
                <w:sz w:val="24"/>
                <w:szCs w:val="24"/>
                <w:lang w:eastAsia="ru-RU"/>
              </w:rPr>
              <w:t>Год, месяц, дата и место рождения</w:t>
            </w:r>
          </w:p>
        </w:tc>
        <w:tc>
          <w:tcPr>
            <w:tcW w:w="1804" w:type="dxa"/>
            <w:tcBorders>
              <w:top w:val="nil"/>
              <w:left w:val="single" w:sz="4" w:space="0" w:color="auto"/>
              <w:bottom w:val="single" w:sz="4" w:space="0" w:color="auto"/>
              <w:right w:val="nil"/>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tc>
        <w:tc>
          <w:tcPr>
            <w:tcW w:w="1202" w:type="dxa"/>
            <w:tcBorders>
              <w:top w:val="nil"/>
              <w:left w:val="single" w:sz="4" w:space="0" w:color="auto"/>
              <w:bottom w:val="single" w:sz="4" w:space="0" w:color="auto"/>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tc>
      </w:tr>
      <w:tr w:rsidR="0023292C" w:rsidRPr="0023292C" w:rsidTr="00683A02">
        <w:tc>
          <w:tcPr>
            <w:tcW w:w="1052" w:type="dxa"/>
            <w:tcBorders>
              <w:top w:val="nil"/>
              <w:bottom w:val="single" w:sz="4" w:space="0" w:color="auto"/>
              <w:right w:val="nil"/>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tc>
        <w:tc>
          <w:tcPr>
            <w:tcW w:w="6162" w:type="dxa"/>
            <w:tcBorders>
              <w:top w:val="nil"/>
              <w:left w:val="single" w:sz="4" w:space="0" w:color="auto"/>
              <w:bottom w:val="single" w:sz="4" w:space="0" w:color="auto"/>
              <w:right w:val="nil"/>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3292C">
              <w:rPr>
                <w:rFonts w:ascii="Times New Roman" w:eastAsia="Times New Roman" w:hAnsi="Times New Roman" w:cs="Times New Roman"/>
                <w:bCs/>
                <w:color w:val="000000" w:themeColor="text1"/>
                <w:kern w:val="36"/>
                <w:sz w:val="24"/>
                <w:szCs w:val="24"/>
              </w:rPr>
              <w:t>Место жительства, место регистрации</w:t>
            </w:r>
          </w:p>
        </w:tc>
        <w:tc>
          <w:tcPr>
            <w:tcW w:w="1804" w:type="dxa"/>
            <w:tcBorders>
              <w:top w:val="nil"/>
              <w:left w:val="single" w:sz="4" w:space="0" w:color="auto"/>
              <w:bottom w:val="single" w:sz="4" w:space="0" w:color="auto"/>
              <w:right w:val="nil"/>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tc>
        <w:tc>
          <w:tcPr>
            <w:tcW w:w="1202" w:type="dxa"/>
            <w:tcBorders>
              <w:top w:val="nil"/>
              <w:left w:val="single" w:sz="4" w:space="0" w:color="auto"/>
              <w:bottom w:val="single" w:sz="4" w:space="0" w:color="auto"/>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tc>
      </w:tr>
      <w:tr w:rsidR="0023292C" w:rsidRPr="0023292C" w:rsidTr="00683A02">
        <w:tc>
          <w:tcPr>
            <w:tcW w:w="1052" w:type="dxa"/>
            <w:tcBorders>
              <w:top w:val="nil"/>
              <w:bottom w:val="single" w:sz="4" w:space="0" w:color="auto"/>
              <w:right w:val="nil"/>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tc>
        <w:tc>
          <w:tcPr>
            <w:tcW w:w="6162" w:type="dxa"/>
            <w:tcBorders>
              <w:top w:val="nil"/>
              <w:left w:val="single" w:sz="4" w:space="0" w:color="auto"/>
              <w:bottom w:val="single" w:sz="4" w:space="0" w:color="auto"/>
              <w:right w:val="nil"/>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3292C">
              <w:rPr>
                <w:rFonts w:ascii="Times New Roman" w:eastAsia="Times New Roman" w:hAnsi="Times New Roman" w:cs="Times New Roman"/>
                <w:bCs/>
                <w:color w:val="000000" w:themeColor="text1"/>
                <w:kern w:val="36"/>
                <w:sz w:val="24"/>
                <w:szCs w:val="24"/>
              </w:rPr>
              <w:t>Номер телефона (в том числе мобильный)</w:t>
            </w:r>
          </w:p>
        </w:tc>
        <w:tc>
          <w:tcPr>
            <w:tcW w:w="1804" w:type="dxa"/>
            <w:tcBorders>
              <w:top w:val="nil"/>
              <w:left w:val="single" w:sz="4" w:space="0" w:color="auto"/>
              <w:bottom w:val="single" w:sz="4" w:space="0" w:color="auto"/>
              <w:right w:val="nil"/>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tc>
        <w:tc>
          <w:tcPr>
            <w:tcW w:w="1202" w:type="dxa"/>
            <w:tcBorders>
              <w:top w:val="nil"/>
              <w:left w:val="single" w:sz="4" w:space="0" w:color="auto"/>
              <w:bottom w:val="single" w:sz="4" w:space="0" w:color="auto"/>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tc>
      </w:tr>
      <w:tr w:rsidR="0023292C" w:rsidRPr="0023292C" w:rsidTr="00683A02">
        <w:tc>
          <w:tcPr>
            <w:tcW w:w="1052" w:type="dxa"/>
            <w:tcBorders>
              <w:top w:val="single" w:sz="4" w:space="0" w:color="auto"/>
              <w:bottom w:val="single" w:sz="4" w:space="0" w:color="auto"/>
              <w:right w:val="nil"/>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tc>
        <w:tc>
          <w:tcPr>
            <w:tcW w:w="6162" w:type="dxa"/>
            <w:tcBorders>
              <w:top w:val="single" w:sz="4" w:space="0" w:color="auto"/>
              <w:left w:val="single" w:sz="4" w:space="0" w:color="auto"/>
              <w:bottom w:val="single" w:sz="4" w:space="0" w:color="auto"/>
              <w:right w:val="nil"/>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3292C">
              <w:rPr>
                <w:rFonts w:ascii="Times New Roman" w:eastAsia="Times New Roman" w:hAnsi="Times New Roman" w:cs="Times New Roman"/>
                <w:bCs/>
                <w:color w:val="000000" w:themeColor="text1"/>
                <w:kern w:val="36"/>
                <w:sz w:val="24"/>
                <w:szCs w:val="24"/>
              </w:rPr>
              <w:t>Адрес электронной почты</w:t>
            </w:r>
          </w:p>
        </w:tc>
        <w:tc>
          <w:tcPr>
            <w:tcW w:w="1804" w:type="dxa"/>
            <w:tcBorders>
              <w:top w:val="single" w:sz="4" w:space="0" w:color="auto"/>
              <w:left w:val="single" w:sz="4" w:space="0" w:color="auto"/>
              <w:bottom w:val="single" w:sz="4" w:space="0" w:color="auto"/>
              <w:right w:val="nil"/>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tc>
        <w:tc>
          <w:tcPr>
            <w:tcW w:w="1202" w:type="dxa"/>
            <w:tcBorders>
              <w:top w:val="single" w:sz="4" w:space="0" w:color="auto"/>
              <w:left w:val="single" w:sz="4" w:space="0" w:color="auto"/>
              <w:bottom w:val="single" w:sz="4" w:space="0" w:color="auto"/>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tc>
      </w:tr>
    </w:tbl>
    <w:p w:rsidR="00AC6300" w:rsidRPr="0023292C" w:rsidRDefault="00AC6300" w:rsidP="00AC6300">
      <w:pPr>
        <w:spacing w:after="0" w:line="240" w:lineRule="auto"/>
        <w:ind w:firstLine="709"/>
        <w:rPr>
          <w:rFonts w:ascii="Times New Roman" w:eastAsia="Times New Roman" w:hAnsi="Times New Roman" w:cs="Times New Roman"/>
          <w:color w:val="000000" w:themeColor="text1"/>
          <w:sz w:val="24"/>
          <w:szCs w:val="24"/>
          <w:lang w:eastAsia="ru-RU"/>
        </w:rPr>
      </w:pPr>
      <w:r w:rsidRPr="0023292C">
        <w:rPr>
          <w:rFonts w:ascii="Times New Roman" w:eastAsia="Times New Roman" w:hAnsi="Times New Roman" w:cs="Times New Roman"/>
          <w:color w:val="000000" w:themeColor="text1"/>
          <w:sz w:val="24"/>
          <w:szCs w:val="24"/>
          <w:lang w:eastAsia="ru-RU"/>
        </w:rPr>
        <w:t xml:space="preserve">                                                                            </w:t>
      </w:r>
    </w:p>
    <w:p w:rsidR="00AC6300" w:rsidRPr="0023292C" w:rsidRDefault="00AC6300" w:rsidP="00AC630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23292C">
        <w:rPr>
          <w:rFonts w:ascii="Times New Roman" w:eastAsia="Times New Roman" w:hAnsi="Times New Roman" w:cs="Times New Roman"/>
          <w:color w:val="000000" w:themeColor="text1"/>
          <w:sz w:val="24"/>
          <w:szCs w:val="24"/>
          <w:lang w:eastAsia="ru-RU"/>
        </w:rPr>
        <w:t xml:space="preserve">Категории и перечень персональных данных, для обработки которых устанавливаются условия и запреты                    </w:t>
      </w:r>
    </w:p>
    <w:p w:rsidR="00AC6300" w:rsidRPr="0023292C" w:rsidRDefault="00AC6300" w:rsidP="00AC630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52"/>
        <w:gridCol w:w="5862"/>
        <w:gridCol w:w="3306"/>
      </w:tblGrid>
      <w:tr w:rsidR="0023292C" w:rsidRPr="0023292C" w:rsidTr="00683A02">
        <w:tc>
          <w:tcPr>
            <w:tcW w:w="1052" w:type="dxa"/>
            <w:tcBorders>
              <w:top w:val="single" w:sz="4" w:space="0" w:color="auto"/>
              <w:bottom w:val="single" w:sz="4" w:space="0" w:color="auto"/>
              <w:right w:val="nil"/>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3292C">
              <w:rPr>
                <w:rFonts w:ascii="Times New Roman" w:eastAsia="Times New Roman" w:hAnsi="Times New Roman" w:cs="Times New Roman"/>
                <w:color w:val="000000" w:themeColor="text1"/>
                <w:sz w:val="24"/>
                <w:szCs w:val="24"/>
                <w:lang w:eastAsia="ru-RU"/>
              </w:rPr>
              <w:t>N</w:t>
            </w:r>
            <w:r w:rsidRPr="0023292C">
              <w:rPr>
                <w:rFonts w:ascii="Times New Roman" w:eastAsia="Times New Roman" w:hAnsi="Times New Roman" w:cs="Times New Roman"/>
                <w:color w:val="000000" w:themeColor="text1"/>
                <w:sz w:val="24"/>
                <w:szCs w:val="24"/>
                <w:lang w:eastAsia="ru-RU"/>
              </w:rPr>
              <w:br/>
              <w:t>п/п</w:t>
            </w:r>
          </w:p>
        </w:tc>
        <w:tc>
          <w:tcPr>
            <w:tcW w:w="5862" w:type="dxa"/>
            <w:tcBorders>
              <w:top w:val="single" w:sz="4" w:space="0" w:color="auto"/>
              <w:left w:val="single" w:sz="4" w:space="0" w:color="auto"/>
              <w:bottom w:val="single" w:sz="4" w:space="0" w:color="auto"/>
              <w:right w:val="nil"/>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3292C">
              <w:rPr>
                <w:rFonts w:ascii="Times New Roman" w:eastAsia="Times New Roman" w:hAnsi="Times New Roman" w:cs="Times New Roman"/>
                <w:color w:val="000000" w:themeColor="text1"/>
                <w:sz w:val="24"/>
                <w:szCs w:val="24"/>
                <w:lang w:eastAsia="ru-RU"/>
              </w:rPr>
              <w:t>Персональные данные</w:t>
            </w:r>
          </w:p>
        </w:tc>
        <w:tc>
          <w:tcPr>
            <w:tcW w:w="3306" w:type="dxa"/>
            <w:tcBorders>
              <w:top w:val="single" w:sz="4" w:space="0" w:color="auto"/>
              <w:left w:val="single" w:sz="4" w:space="0" w:color="auto"/>
              <w:bottom w:val="single" w:sz="4" w:space="0" w:color="auto"/>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3292C">
              <w:rPr>
                <w:rFonts w:ascii="Times New Roman" w:eastAsia="Times New Roman" w:hAnsi="Times New Roman" w:cs="Times New Roman"/>
                <w:color w:val="000000" w:themeColor="text1"/>
                <w:sz w:val="24"/>
                <w:szCs w:val="24"/>
                <w:lang w:eastAsia="ru-RU"/>
              </w:rPr>
              <w:t>Перечень устанавливаемых условий и запретов</w:t>
            </w:r>
          </w:p>
        </w:tc>
      </w:tr>
      <w:tr w:rsidR="0023292C" w:rsidRPr="0023292C" w:rsidTr="00683A02">
        <w:trPr>
          <w:trHeight w:val="165"/>
        </w:trPr>
        <w:tc>
          <w:tcPr>
            <w:tcW w:w="10220" w:type="dxa"/>
            <w:gridSpan w:val="3"/>
            <w:tcBorders>
              <w:top w:val="nil"/>
              <w:bottom w:val="single" w:sz="4" w:space="0" w:color="auto"/>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3292C">
              <w:rPr>
                <w:rFonts w:ascii="Times New Roman" w:eastAsia="Times New Roman" w:hAnsi="Times New Roman" w:cs="Times New Roman"/>
                <w:color w:val="000000" w:themeColor="text1"/>
                <w:sz w:val="24"/>
                <w:szCs w:val="24"/>
                <w:lang w:eastAsia="ru-RU"/>
              </w:rPr>
              <w:t>1. [</w:t>
            </w:r>
            <w:r w:rsidRPr="0023292C">
              <w:rPr>
                <w:rFonts w:ascii="Times New Roman" w:eastAsia="Times New Roman" w:hAnsi="Times New Roman" w:cs="Times New Roman"/>
                <w:bCs/>
                <w:color w:val="000000" w:themeColor="text1"/>
                <w:sz w:val="24"/>
                <w:szCs w:val="24"/>
                <w:lang w:eastAsia="ru-RU"/>
              </w:rPr>
              <w:t>Категория персональных данных</w:t>
            </w:r>
            <w:r w:rsidRPr="0023292C">
              <w:rPr>
                <w:rFonts w:ascii="Times New Roman" w:eastAsia="Times New Roman" w:hAnsi="Times New Roman" w:cs="Times New Roman"/>
                <w:color w:val="000000" w:themeColor="text1"/>
                <w:sz w:val="24"/>
                <w:szCs w:val="24"/>
                <w:lang w:eastAsia="ru-RU"/>
              </w:rPr>
              <w:t>]</w:t>
            </w:r>
          </w:p>
        </w:tc>
      </w:tr>
      <w:tr w:rsidR="00AC6300" w:rsidRPr="0023292C" w:rsidTr="00683A02">
        <w:tc>
          <w:tcPr>
            <w:tcW w:w="1052" w:type="dxa"/>
            <w:tcBorders>
              <w:top w:val="nil"/>
              <w:bottom w:val="single" w:sz="4" w:space="0" w:color="auto"/>
              <w:right w:val="nil"/>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tc>
        <w:tc>
          <w:tcPr>
            <w:tcW w:w="5862" w:type="dxa"/>
            <w:tcBorders>
              <w:top w:val="nil"/>
              <w:left w:val="single" w:sz="4" w:space="0" w:color="auto"/>
              <w:bottom w:val="single" w:sz="4" w:space="0" w:color="auto"/>
              <w:right w:val="nil"/>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23292C">
              <w:rPr>
                <w:rFonts w:ascii="Times New Roman" w:eastAsia="Times New Roman" w:hAnsi="Times New Roman" w:cs="Times New Roman"/>
                <w:color w:val="000000" w:themeColor="text1"/>
                <w:sz w:val="24"/>
                <w:szCs w:val="24"/>
                <w:lang w:eastAsia="ru-RU"/>
              </w:rPr>
              <w:t>[</w:t>
            </w:r>
            <w:r w:rsidRPr="0023292C">
              <w:rPr>
                <w:rFonts w:ascii="Times New Roman" w:eastAsia="Times New Roman" w:hAnsi="Times New Roman" w:cs="Times New Roman"/>
                <w:bCs/>
                <w:color w:val="000000" w:themeColor="text1"/>
                <w:sz w:val="24"/>
                <w:szCs w:val="24"/>
                <w:lang w:eastAsia="ru-RU"/>
              </w:rPr>
              <w:t>Перечень персональных данных</w:t>
            </w:r>
            <w:r w:rsidRPr="0023292C">
              <w:rPr>
                <w:rFonts w:ascii="Times New Roman" w:eastAsia="Times New Roman" w:hAnsi="Times New Roman" w:cs="Times New Roman"/>
                <w:color w:val="000000" w:themeColor="text1"/>
                <w:sz w:val="24"/>
                <w:szCs w:val="24"/>
                <w:lang w:eastAsia="ru-RU"/>
              </w:rPr>
              <w:t>]</w:t>
            </w:r>
          </w:p>
        </w:tc>
        <w:tc>
          <w:tcPr>
            <w:tcW w:w="3306" w:type="dxa"/>
            <w:tcBorders>
              <w:top w:val="single" w:sz="4" w:space="0" w:color="auto"/>
              <w:left w:val="single" w:sz="4" w:space="0" w:color="auto"/>
              <w:bottom w:val="single" w:sz="4" w:space="0" w:color="auto"/>
            </w:tcBorders>
          </w:tcPr>
          <w:p w:rsidR="00AC6300" w:rsidRPr="0023292C" w:rsidRDefault="00AC6300" w:rsidP="00683A0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tc>
      </w:tr>
    </w:tbl>
    <w:p w:rsidR="00AC6300" w:rsidRPr="0023292C" w:rsidRDefault="00AC6300" w:rsidP="00AC630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AC6300" w:rsidRPr="0023292C" w:rsidRDefault="00AC6300" w:rsidP="00AC6300">
      <w:pPr>
        <w:spacing w:after="0" w:line="240" w:lineRule="auto"/>
        <w:ind w:firstLine="709"/>
        <w:jc w:val="both"/>
        <w:rPr>
          <w:rFonts w:ascii="Times New Roman" w:eastAsia="Times New Roman" w:hAnsi="Times New Roman" w:cs="Times New Roman"/>
          <w:color w:val="000000" w:themeColor="text1"/>
          <w:sz w:val="23"/>
          <w:szCs w:val="23"/>
          <w:lang w:eastAsia="ru-RU"/>
        </w:rPr>
      </w:pPr>
      <w:r w:rsidRPr="0023292C">
        <w:rPr>
          <w:rFonts w:ascii="Times New Roman" w:eastAsia="Times New Roman" w:hAnsi="Times New Roman" w:cs="Times New Roman"/>
          <w:color w:val="000000" w:themeColor="text1"/>
          <w:sz w:val="23"/>
          <w:szCs w:val="23"/>
          <w:lang w:eastAsia="ru-RU"/>
        </w:rPr>
        <w:t>Примечание. Указанное поле заполняется по желанию субъекта персональных данных без ограничений со стороны оператора, осуществляющего обработку персональных данных.</w:t>
      </w:r>
    </w:p>
    <w:p w:rsidR="00AC6300" w:rsidRPr="0023292C" w:rsidRDefault="00AC6300" w:rsidP="00AC6300">
      <w:pPr>
        <w:spacing w:after="0" w:line="240" w:lineRule="auto"/>
        <w:ind w:firstLine="709"/>
        <w:jc w:val="both"/>
        <w:rPr>
          <w:rFonts w:ascii="Times New Roman" w:eastAsia="Times New Roman" w:hAnsi="Times New Roman" w:cs="Times New Roman"/>
          <w:color w:val="000000" w:themeColor="text1"/>
          <w:sz w:val="23"/>
          <w:szCs w:val="23"/>
          <w:lang w:eastAsia="ru-RU"/>
        </w:rPr>
      </w:pPr>
      <w:r w:rsidRPr="0023292C">
        <w:rPr>
          <w:rFonts w:ascii="Times New Roman" w:eastAsia="Times New Roman" w:hAnsi="Times New Roman" w:cs="Times New Roman"/>
          <w:color w:val="000000" w:themeColor="text1"/>
          <w:sz w:val="23"/>
          <w:szCs w:val="23"/>
          <w:lang w:eastAsia="ru-RU"/>
        </w:rPr>
        <w:t>Условия и запреты предполагают ограничение или запрет осуществления оператором действий по распространению и (или) предоставлению персональных данных неограниченному или определенному кругу лиц соответственно.</w:t>
      </w:r>
    </w:p>
    <w:p w:rsidR="00AC6300" w:rsidRPr="0023292C" w:rsidRDefault="00AC6300" w:rsidP="00AC6300">
      <w:pPr>
        <w:spacing w:after="0" w:line="240" w:lineRule="auto"/>
        <w:ind w:firstLine="709"/>
        <w:jc w:val="both"/>
        <w:rPr>
          <w:rFonts w:ascii="Times New Roman" w:eastAsia="Times New Roman" w:hAnsi="Times New Roman" w:cs="Times New Roman"/>
          <w:color w:val="000000" w:themeColor="text1"/>
          <w:sz w:val="23"/>
          <w:szCs w:val="23"/>
          <w:lang w:eastAsia="ru-RU"/>
        </w:rPr>
      </w:pPr>
      <w:r w:rsidRPr="0023292C">
        <w:rPr>
          <w:rFonts w:ascii="Times New Roman" w:eastAsia="Times New Roman" w:hAnsi="Times New Roman" w:cs="Times New Roman"/>
          <w:color w:val="000000" w:themeColor="text1"/>
          <w:sz w:val="23"/>
          <w:szCs w:val="23"/>
          <w:lang w:eastAsia="ru-RU"/>
        </w:rPr>
        <w:t>Дополнительно в согласии могут быть указаны 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p>
    <w:p w:rsidR="00AC6300" w:rsidRPr="0023292C" w:rsidRDefault="00AC6300" w:rsidP="00AC630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AC6300" w:rsidRPr="0023292C" w:rsidRDefault="00AC6300" w:rsidP="00AC630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23292C">
        <w:rPr>
          <w:rFonts w:ascii="Times New Roman" w:eastAsia="Times New Roman" w:hAnsi="Times New Roman" w:cs="Times New Roman"/>
          <w:color w:val="000000" w:themeColor="text1"/>
          <w:sz w:val="28"/>
          <w:szCs w:val="28"/>
          <w:lang w:eastAsia="ru-RU"/>
        </w:rPr>
        <w:t xml:space="preserve">Сведения об информационных ресурсах оператора,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 </w:t>
      </w:r>
      <w:r w:rsidRPr="0023292C">
        <w:rPr>
          <w:rFonts w:ascii="Times New Roman" w:eastAsia="Times New Roman" w:hAnsi="Times New Roman" w:cs="Times New Roman"/>
          <w:color w:val="000000" w:themeColor="text1"/>
          <w:sz w:val="28"/>
          <w:szCs w:val="28"/>
          <w:lang w:val="en-US" w:eastAsia="ru-RU"/>
        </w:rPr>
        <w:t>https</w:t>
      </w:r>
      <w:r w:rsidRPr="0023292C">
        <w:rPr>
          <w:rFonts w:ascii="Times New Roman" w:eastAsia="Times New Roman" w:hAnsi="Times New Roman" w:cs="Times New Roman"/>
          <w:color w:val="000000" w:themeColor="text1"/>
          <w:sz w:val="28"/>
          <w:szCs w:val="28"/>
          <w:lang w:eastAsia="ru-RU"/>
        </w:rPr>
        <w:t>://</w:t>
      </w:r>
      <w:proofErr w:type="spellStart"/>
      <w:r w:rsidRPr="0023292C">
        <w:rPr>
          <w:rFonts w:ascii="Times New Roman" w:eastAsia="Times New Roman" w:hAnsi="Times New Roman" w:cs="Times New Roman"/>
          <w:color w:val="000000" w:themeColor="text1"/>
          <w:sz w:val="28"/>
          <w:szCs w:val="28"/>
          <w:lang w:val="en-US" w:eastAsia="ru-RU"/>
        </w:rPr>
        <w:t>tatmedia</w:t>
      </w:r>
      <w:proofErr w:type="spellEnd"/>
      <w:r w:rsidRPr="0023292C">
        <w:rPr>
          <w:rFonts w:ascii="Times New Roman" w:eastAsia="Times New Roman" w:hAnsi="Times New Roman" w:cs="Times New Roman"/>
          <w:color w:val="000000" w:themeColor="text1"/>
          <w:sz w:val="28"/>
          <w:szCs w:val="28"/>
          <w:lang w:eastAsia="ru-RU"/>
        </w:rPr>
        <w:t>.</w:t>
      </w:r>
      <w:proofErr w:type="spellStart"/>
      <w:r w:rsidRPr="0023292C">
        <w:rPr>
          <w:rFonts w:ascii="Times New Roman" w:eastAsia="Times New Roman" w:hAnsi="Times New Roman" w:cs="Times New Roman"/>
          <w:color w:val="000000" w:themeColor="text1"/>
          <w:sz w:val="28"/>
          <w:szCs w:val="28"/>
          <w:lang w:val="en-US" w:eastAsia="ru-RU"/>
        </w:rPr>
        <w:t>ru</w:t>
      </w:r>
      <w:proofErr w:type="spellEnd"/>
      <w:r w:rsidRPr="0023292C">
        <w:rPr>
          <w:rFonts w:ascii="Times New Roman" w:eastAsia="Times New Roman" w:hAnsi="Times New Roman" w:cs="Times New Roman"/>
          <w:color w:val="000000" w:themeColor="text1"/>
          <w:sz w:val="28"/>
          <w:szCs w:val="28"/>
          <w:lang w:eastAsia="ru-RU"/>
        </w:rPr>
        <w:t>/.</w:t>
      </w:r>
    </w:p>
    <w:p w:rsidR="00AC6300" w:rsidRPr="0023292C" w:rsidRDefault="00AC6300" w:rsidP="00AC630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23292C">
        <w:rPr>
          <w:rFonts w:ascii="Times New Roman" w:eastAsia="Times New Roman" w:hAnsi="Times New Roman" w:cs="Times New Roman"/>
          <w:color w:val="000000" w:themeColor="text1"/>
          <w:sz w:val="28"/>
          <w:szCs w:val="28"/>
          <w:lang w:eastAsia="ru-RU"/>
        </w:rPr>
        <w:t>Настоящее согласие действует_______________________________________</w:t>
      </w:r>
    </w:p>
    <w:p w:rsidR="00AC6300" w:rsidRPr="0023292C" w:rsidRDefault="00AC6300" w:rsidP="00AC630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23292C">
        <w:rPr>
          <w:rFonts w:ascii="Times New Roman" w:eastAsia="Times New Roman" w:hAnsi="Times New Roman" w:cs="Times New Roman"/>
          <w:color w:val="000000" w:themeColor="text1"/>
          <w:sz w:val="28"/>
          <w:szCs w:val="28"/>
          <w:vertAlign w:val="subscript"/>
          <w:lang w:eastAsia="ru-RU"/>
        </w:rPr>
        <w:t xml:space="preserve">                                                                          (</w:t>
      </w:r>
      <w:r w:rsidRPr="0023292C">
        <w:rPr>
          <w:rFonts w:ascii="Times New Roman" w:eastAsia="Times New Roman" w:hAnsi="Times New Roman" w:cs="Times New Roman"/>
          <w:bCs/>
          <w:color w:val="000000" w:themeColor="text1"/>
          <w:sz w:val="28"/>
          <w:szCs w:val="28"/>
          <w:vertAlign w:val="subscript"/>
          <w:lang w:eastAsia="ru-RU"/>
        </w:rPr>
        <w:t>указать конкретный срок действия согласия)</w:t>
      </w:r>
    </w:p>
    <w:p w:rsidR="00AC6300" w:rsidRPr="0023292C" w:rsidRDefault="00AC6300" w:rsidP="00AC630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23292C">
        <w:rPr>
          <w:rFonts w:ascii="Times New Roman" w:eastAsia="Times New Roman" w:hAnsi="Times New Roman" w:cs="Times New Roman"/>
          <w:color w:val="000000" w:themeColor="text1"/>
          <w:sz w:val="28"/>
          <w:szCs w:val="28"/>
          <w:lang w:eastAsia="ru-RU"/>
        </w:rPr>
        <w:t>Субъект персональных данных вправе отозвать данное согласие на обработку своих персональных данных, письменно уведомив об этом оператора.</w:t>
      </w:r>
    </w:p>
    <w:p w:rsidR="00AC6300" w:rsidRPr="0023292C" w:rsidRDefault="00AC6300" w:rsidP="00AC630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23292C">
        <w:rPr>
          <w:rFonts w:ascii="Times New Roman" w:eastAsia="Times New Roman" w:hAnsi="Times New Roman" w:cs="Times New Roman"/>
          <w:color w:val="000000" w:themeColor="text1"/>
          <w:sz w:val="28"/>
          <w:szCs w:val="28"/>
          <w:lang w:eastAsia="ru-RU"/>
        </w:rPr>
        <w:t>В случае отзыва субъектом персональных данных согласия на обработку своих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В случае отсутствия возможности уничтожения персональных данных в течение указанного срока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w:t>
      </w:r>
    </w:p>
    <w:p w:rsidR="00AC6300" w:rsidRPr="0023292C" w:rsidRDefault="00AC6300" w:rsidP="00AC630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23292C">
        <w:rPr>
          <w:rFonts w:ascii="Times New Roman" w:eastAsia="Times New Roman" w:hAnsi="Times New Roman" w:cs="Times New Roman"/>
          <w:color w:val="000000" w:themeColor="text1"/>
          <w:sz w:val="24"/>
          <w:szCs w:val="24"/>
          <w:lang w:eastAsia="ru-RU"/>
        </w:rPr>
        <w:t xml:space="preserve">                                                                     </w:t>
      </w:r>
    </w:p>
    <w:p w:rsidR="00AC6300" w:rsidRPr="0023292C" w:rsidRDefault="00AC6300" w:rsidP="00AC630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23292C">
        <w:rPr>
          <w:rFonts w:ascii="Times New Roman" w:eastAsia="Times New Roman" w:hAnsi="Times New Roman" w:cs="Times New Roman"/>
          <w:color w:val="000000" w:themeColor="text1"/>
          <w:sz w:val="24"/>
          <w:szCs w:val="24"/>
          <w:lang w:eastAsia="ru-RU"/>
        </w:rPr>
        <w:t xml:space="preserve">                                                                   _____________</w:t>
      </w:r>
      <w:proofErr w:type="gramStart"/>
      <w:r w:rsidRPr="0023292C">
        <w:rPr>
          <w:rFonts w:ascii="Times New Roman" w:eastAsia="Times New Roman" w:hAnsi="Times New Roman" w:cs="Times New Roman"/>
          <w:color w:val="000000" w:themeColor="text1"/>
          <w:sz w:val="24"/>
          <w:szCs w:val="24"/>
          <w:lang w:eastAsia="ru-RU"/>
        </w:rPr>
        <w:t>_(</w:t>
      </w:r>
      <w:proofErr w:type="gramEnd"/>
      <w:r w:rsidRPr="0023292C">
        <w:rPr>
          <w:rFonts w:ascii="Times New Roman" w:eastAsia="Times New Roman" w:hAnsi="Times New Roman" w:cs="Times New Roman"/>
          <w:color w:val="000000" w:themeColor="text1"/>
          <w:sz w:val="24"/>
          <w:szCs w:val="24"/>
          <w:lang w:eastAsia="ru-RU"/>
        </w:rPr>
        <w:t xml:space="preserve">подпись субъекта персональных </w:t>
      </w:r>
    </w:p>
    <w:p w:rsidR="00AC6300" w:rsidRPr="0023292C" w:rsidRDefault="00AC6300" w:rsidP="00AC630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23292C">
        <w:rPr>
          <w:rFonts w:ascii="Times New Roman" w:eastAsia="Times New Roman" w:hAnsi="Times New Roman" w:cs="Times New Roman"/>
          <w:color w:val="000000" w:themeColor="text1"/>
          <w:sz w:val="24"/>
          <w:szCs w:val="24"/>
          <w:lang w:eastAsia="ru-RU"/>
        </w:rPr>
        <w:t xml:space="preserve">                                                                                                данных)</w:t>
      </w:r>
    </w:p>
    <w:p w:rsidR="00AC6300" w:rsidRPr="0023292C" w:rsidRDefault="00AC6300" w:rsidP="00AC630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23292C">
        <w:rPr>
          <w:rFonts w:ascii="Times New Roman" w:eastAsia="Times New Roman" w:hAnsi="Times New Roman" w:cs="Times New Roman"/>
          <w:color w:val="000000" w:themeColor="text1"/>
          <w:sz w:val="24"/>
          <w:szCs w:val="24"/>
          <w:lang w:eastAsia="ru-RU"/>
        </w:rPr>
        <w:t xml:space="preserve">                                                                  ______________ (число, месяц, год</w:t>
      </w:r>
      <w:proofErr w:type="gramStart"/>
      <w:r w:rsidRPr="0023292C">
        <w:rPr>
          <w:rFonts w:ascii="Times New Roman" w:eastAsia="Times New Roman" w:hAnsi="Times New Roman" w:cs="Times New Roman"/>
          <w:color w:val="000000" w:themeColor="text1"/>
          <w:sz w:val="24"/>
          <w:szCs w:val="24"/>
          <w:lang w:eastAsia="ru-RU"/>
        </w:rPr>
        <w:t>)..</w:t>
      </w:r>
      <w:proofErr w:type="gramEnd"/>
    </w:p>
    <w:p w:rsidR="00AC6300" w:rsidRPr="0023292C" w:rsidRDefault="00AC6300" w:rsidP="00AC6300">
      <w:pPr>
        <w:spacing w:after="0" w:line="240" w:lineRule="auto"/>
        <w:jc w:val="both"/>
        <w:rPr>
          <w:rFonts w:ascii="Times New Roman" w:eastAsia="Times New Roman" w:hAnsi="Times New Roman" w:cs="Times New Roman"/>
          <w:color w:val="000000" w:themeColor="text1"/>
          <w:sz w:val="24"/>
          <w:szCs w:val="24"/>
          <w:lang w:eastAsia="ru-RU"/>
        </w:rPr>
      </w:pPr>
    </w:p>
    <w:p w:rsidR="00AC6300" w:rsidRPr="0023292C" w:rsidRDefault="00AC6300" w:rsidP="00AC6300">
      <w:pPr>
        <w:pStyle w:val="a4"/>
        <w:spacing w:before="0" w:after="0" w:line="360" w:lineRule="auto"/>
        <w:jc w:val="both"/>
        <w:rPr>
          <w:color w:val="000000" w:themeColor="text1"/>
          <w:sz w:val="28"/>
          <w:szCs w:val="28"/>
        </w:rPr>
      </w:pPr>
    </w:p>
    <w:p w:rsidR="00732FF2" w:rsidRPr="0023292C" w:rsidRDefault="00732FF2" w:rsidP="00534D6D">
      <w:pPr>
        <w:suppressAutoHyphens/>
        <w:spacing w:after="0" w:line="240" w:lineRule="auto"/>
        <w:rPr>
          <w:rFonts w:ascii="Times New Roman" w:eastAsia="Times New Roman" w:hAnsi="Times New Roman" w:cs="Times New Roman"/>
          <w:color w:val="000000" w:themeColor="text1"/>
          <w:sz w:val="28"/>
          <w:szCs w:val="28"/>
          <w:lang w:eastAsia="ar-SA"/>
        </w:rPr>
      </w:pPr>
    </w:p>
    <w:sectPr w:rsidR="00732FF2" w:rsidRPr="0023292C" w:rsidSect="0023292C">
      <w:pgSz w:w="11906" w:h="16838"/>
      <w:pgMar w:top="1134" w:right="567"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B5EDB"/>
    <w:multiLevelType w:val="hybridMultilevel"/>
    <w:tmpl w:val="A05ED404"/>
    <w:lvl w:ilvl="0" w:tplc="0B389E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9C71B78"/>
    <w:multiLevelType w:val="hybridMultilevel"/>
    <w:tmpl w:val="F022FF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F9A0B1E"/>
    <w:multiLevelType w:val="hybridMultilevel"/>
    <w:tmpl w:val="AF283922"/>
    <w:lvl w:ilvl="0" w:tplc="97EE2E4E">
      <w:start w:val="4"/>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5987130"/>
    <w:multiLevelType w:val="hybridMultilevel"/>
    <w:tmpl w:val="027CA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7F51F22"/>
    <w:multiLevelType w:val="hybridMultilevel"/>
    <w:tmpl w:val="4ACA7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D9E30C2"/>
    <w:multiLevelType w:val="multilevel"/>
    <w:tmpl w:val="722A109C"/>
    <w:lvl w:ilvl="0">
      <w:start w:val="1"/>
      <w:numFmt w:val="decimal"/>
      <w:lvlText w:val="%1."/>
      <w:lvlJc w:val="left"/>
      <w:pPr>
        <w:ind w:left="1069" w:hanging="360"/>
      </w:pPr>
      <w:rPr>
        <w:rFonts w:hint="default"/>
      </w:rPr>
    </w:lvl>
    <w:lvl w:ilvl="1">
      <w:start w:val="1"/>
      <w:numFmt w:val="decimal"/>
      <w:isLgl/>
      <w:lvlText w:val="%1.%2."/>
      <w:lvlJc w:val="left"/>
      <w:pPr>
        <w:ind w:left="1430" w:hanging="720"/>
      </w:pPr>
      <w:rPr>
        <w:rFonts w:hint="default"/>
        <w:sz w:val="28"/>
        <w:szCs w:val="28"/>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4B6412F0"/>
    <w:multiLevelType w:val="hybridMultilevel"/>
    <w:tmpl w:val="8EF6FA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36306C7"/>
    <w:multiLevelType w:val="hybridMultilevel"/>
    <w:tmpl w:val="70143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6E92967"/>
    <w:multiLevelType w:val="hybridMultilevel"/>
    <w:tmpl w:val="6C3CB016"/>
    <w:lvl w:ilvl="0" w:tplc="19624D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7EC0535C"/>
    <w:multiLevelType w:val="hybridMultilevel"/>
    <w:tmpl w:val="7CAE9A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0"/>
  </w:num>
  <w:num w:numId="4">
    <w:abstractNumId w:val="2"/>
  </w:num>
  <w:num w:numId="5">
    <w:abstractNumId w:val="4"/>
  </w:num>
  <w:num w:numId="6">
    <w:abstractNumId w:val="9"/>
  </w:num>
  <w:num w:numId="7">
    <w:abstractNumId w:val="7"/>
  </w:num>
  <w:num w:numId="8">
    <w:abstractNumId w:val="3"/>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71D"/>
    <w:rsid w:val="00001749"/>
    <w:rsid w:val="00007BC2"/>
    <w:rsid w:val="000116B7"/>
    <w:rsid w:val="00011915"/>
    <w:rsid w:val="00023DD1"/>
    <w:rsid w:val="00037EE3"/>
    <w:rsid w:val="000432DA"/>
    <w:rsid w:val="000436CF"/>
    <w:rsid w:val="00043849"/>
    <w:rsid w:val="000442AC"/>
    <w:rsid w:val="000557EE"/>
    <w:rsid w:val="00056925"/>
    <w:rsid w:val="0006208F"/>
    <w:rsid w:val="00076307"/>
    <w:rsid w:val="000770E9"/>
    <w:rsid w:val="00086BB1"/>
    <w:rsid w:val="00090C8B"/>
    <w:rsid w:val="000A2AE4"/>
    <w:rsid w:val="000A3312"/>
    <w:rsid w:val="000A5EF0"/>
    <w:rsid w:val="000A75AE"/>
    <w:rsid w:val="000A7882"/>
    <w:rsid w:val="000B0672"/>
    <w:rsid w:val="000B4DBB"/>
    <w:rsid w:val="000B5C6B"/>
    <w:rsid w:val="000C6E8C"/>
    <w:rsid w:val="000C7CEE"/>
    <w:rsid w:val="000D105F"/>
    <w:rsid w:val="000D1393"/>
    <w:rsid w:val="000E4050"/>
    <w:rsid w:val="000F6056"/>
    <w:rsid w:val="000F7D7F"/>
    <w:rsid w:val="00104333"/>
    <w:rsid w:val="00106C17"/>
    <w:rsid w:val="0011082F"/>
    <w:rsid w:val="00110C0B"/>
    <w:rsid w:val="00110D74"/>
    <w:rsid w:val="0011780C"/>
    <w:rsid w:val="0012192A"/>
    <w:rsid w:val="00126A9D"/>
    <w:rsid w:val="001304E8"/>
    <w:rsid w:val="00131F0C"/>
    <w:rsid w:val="001341C8"/>
    <w:rsid w:val="00137EA9"/>
    <w:rsid w:val="0014292D"/>
    <w:rsid w:val="00144D24"/>
    <w:rsid w:val="00152E2E"/>
    <w:rsid w:val="001566A0"/>
    <w:rsid w:val="001611A4"/>
    <w:rsid w:val="001731A9"/>
    <w:rsid w:val="00174703"/>
    <w:rsid w:val="001A4235"/>
    <w:rsid w:val="001B3140"/>
    <w:rsid w:val="001B5576"/>
    <w:rsid w:val="001D24F7"/>
    <w:rsid w:val="001D4F21"/>
    <w:rsid w:val="001D7A6E"/>
    <w:rsid w:val="001E461C"/>
    <w:rsid w:val="001E481C"/>
    <w:rsid w:val="001F5413"/>
    <w:rsid w:val="0023292C"/>
    <w:rsid w:val="00247F03"/>
    <w:rsid w:val="0025364A"/>
    <w:rsid w:val="0029148F"/>
    <w:rsid w:val="0029501C"/>
    <w:rsid w:val="002A5418"/>
    <w:rsid w:val="002A613C"/>
    <w:rsid w:val="002A7995"/>
    <w:rsid w:val="002B01DD"/>
    <w:rsid w:val="002B1A73"/>
    <w:rsid w:val="002C29F4"/>
    <w:rsid w:val="002D3704"/>
    <w:rsid w:val="002F3FD7"/>
    <w:rsid w:val="00312043"/>
    <w:rsid w:val="00325981"/>
    <w:rsid w:val="00326C30"/>
    <w:rsid w:val="00326F50"/>
    <w:rsid w:val="00327A5F"/>
    <w:rsid w:val="00331B29"/>
    <w:rsid w:val="0033720F"/>
    <w:rsid w:val="00337BFE"/>
    <w:rsid w:val="00344254"/>
    <w:rsid w:val="00350032"/>
    <w:rsid w:val="003530F8"/>
    <w:rsid w:val="0035369E"/>
    <w:rsid w:val="00355B23"/>
    <w:rsid w:val="0036072F"/>
    <w:rsid w:val="00360A82"/>
    <w:rsid w:val="003618BB"/>
    <w:rsid w:val="00365269"/>
    <w:rsid w:val="00376F52"/>
    <w:rsid w:val="00383DB8"/>
    <w:rsid w:val="00386FE8"/>
    <w:rsid w:val="0039107F"/>
    <w:rsid w:val="00392E45"/>
    <w:rsid w:val="003958D8"/>
    <w:rsid w:val="003A4B8E"/>
    <w:rsid w:val="003B61F0"/>
    <w:rsid w:val="003C39A1"/>
    <w:rsid w:val="003C7CF1"/>
    <w:rsid w:val="003D2258"/>
    <w:rsid w:val="003D62D5"/>
    <w:rsid w:val="003E773D"/>
    <w:rsid w:val="003F2A21"/>
    <w:rsid w:val="00402D1F"/>
    <w:rsid w:val="00403E12"/>
    <w:rsid w:val="00424852"/>
    <w:rsid w:val="0044433C"/>
    <w:rsid w:val="004458EB"/>
    <w:rsid w:val="00457225"/>
    <w:rsid w:val="00457AAE"/>
    <w:rsid w:val="00457B41"/>
    <w:rsid w:val="004829B3"/>
    <w:rsid w:val="00494207"/>
    <w:rsid w:val="004A0F54"/>
    <w:rsid w:val="004A2483"/>
    <w:rsid w:val="004A6E02"/>
    <w:rsid w:val="004D3F40"/>
    <w:rsid w:val="004E7701"/>
    <w:rsid w:val="004F2A6F"/>
    <w:rsid w:val="004F35DB"/>
    <w:rsid w:val="004F3DED"/>
    <w:rsid w:val="005069C1"/>
    <w:rsid w:val="00514094"/>
    <w:rsid w:val="00517953"/>
    <w:rsid w:val="00520D2E"/>
    <w:rsid w:val="00522587"/>
    <w:rsid w:val="0052453D"/>
    <w:rsid w:val="0053042A"/>
    <w:rsid w:val="00534D6D"/>
    <w:rsid w:val="00543001"/>
    <w:rsid w:val="00561FD9"/>
    <w:rsid w:val="005642C3"/>
    <w:rsid w:val="00582B0C"/>
    <w:rsid w:val="005838F4"/>
    <w:rsid w:val="00590848"/>
    <w:rsid w:val="005917BB"/>
    <w:rsid w:val="00595D66"/>
    <w:rsid w:val="005A5403"/>
    <w:rsid w:val="005B206C"/>
    <w:rsid w:val="005B793B"/>
    <w:rsid w:val="005D26B1"/>
    <w:rsid w:val="005E7879"/>
    <w:rsid w:val="005F08F8"/>
    <w:rsid w:val="005F3538"/>
    <w:rsid w:val="005F59E4"/>
    <w:rsid w:val="0060237F"/>
    <w:rsid w:val="00622024"/>
    <w:rsid w:val="00622659"/>
    <w:rsid w:val="006338E2"/>
    <w:rsid w:val="0063595B"/>
    <w:rsid w:val="00640F95"/>
    <w:rsid w:val="00644730"/>
    <w:rsid w:val="00657534"/>
    <w:rsid w:val="0067557B"/>
    <w:rsid w:val="006812AC"/>
    <w:rsid w:val="006826D6"/>
    <w:rsid w:val="00687E47"/>
    <w:rsid w:val="0069104B"/>
    <w:rsid w:val="006953CF"/>
    <w:rsid w:val="006B62FB"/>
    <w:rsid w:val="006B6793"/>
    <w:rsid w:val="006C300E"/>
    <w:rsid w:val="006C572B"/>
    <w:rsid w:val="006E30F4"/>
    <w:rsid w:val="006F3898"/>
    <w:rsid w:val="0072314A"/>
    <w:rsid w:val="00732FF2"/>
    <w:rsid w:val="00740F46"/>
    <w:rsid w:val="0074188D"/>
    <w:rsid w:val="007418E5"/>
    <w:rsid w:val="0074605C"/>
    <w:rsid w:val="00751FCB"/>
    <w:rsid w:val="0075568A"/>
    <w:rsid w:val="007576B2"/>
    <w:rsid w:val="00757FB1"/>
    <w:rsid w:val="00766258"/>
    <w:rsid w:val="00767AB9"/>
    <w:rsid w:val="0077141A"/>
    <w:rsid w:val="0077460F"/>
    <w:rsid w:val="007C061B"/>
    <w:rsid w:val="007C6833"/>
    <w:rsid w:val="007D20EC"/>
    <w:rsid w:val="007D60FE"/>
    <w:rsid w:val="007E3F59"/>
    <w:rsid w:val="008110D2"/>
    <w:rsid w:val="0081208F"/>
    <w:rsid w:val="0081476E"/>
    <w:rsid w:val="00822B3E"/>
    <w:rsid w:val="00822E71"/>
    <w:rsid w:val="0082611D"/>
    <w:rsid w:val="008265BB"/>
    <w:rsid w:val="008305F1"/>
    <w:rsid w:val="00830945"/>
    <w:rsid w:val="008352F1"/>
    <w:rsid w:val="0083557E"/>
    <w:rsid w:val="008362C7"/>
    <w:rsid w:val="008435BC"/>
    <w:rsid w:val="00853300"/>
    <w:rsid w:val="00855035"/>
    <w:rsid w:val="008643CE"/>
    <w:rsid w:val="00871382"/>
    <w:rsid w:val="0087155E"/>
    <w:rsid w:val="0087724A"/>
    <w:rsid w:val="00884DEF"/>
    <w:rsid w:val="00887695"/>
    <w:rsid w:val="00887903"/>
    <w:rsid w:val="00894880"/>
    <w:rsid w:val="00897169"/>
    <w:rsid w:val="00897AEC"/>
    <w:rsid w:val="008B4CEB"/>
    <w:rsid w:val="008B575C"/>
    <w:rsid w:val="008D04D0"/>
    <w:rsid w:val="008D2D05"/>
    <w:rsid w:val="008D36EF"/>
    <w:rsid w:val="008E3D1A"/>
    <w:rsid w:val="008F4773"/>
    <w:rsid w:val="00917A91"/>
    <w:rsid w:val="00936B2F"/>
    <w:rsid w:val="00945276"/>
    <w:rsid w:val="009519EC"/>
    <w:rsid w:val="00954842"/>
    <w:rsid w:val="00967E87"/>
    <w:rsid w:val="00974F23"/>
    <w:rsid w:val="0097623A"/>
    <w:rsid w:val="0098048A"/>
    <w:rsid w:val="00981261"/>
    <w:rsid w:val="0098238B"/>
    <w:rsid w:val="009826CD"/>
    <w:rsid w:val="00985106"/>
    <w:rsid w:val="00997F7E"/>
    <w:rsid w:val="009A1F91"/>
    <w:rsid w:val="009B2A18"/>
    <w:rsid w:val="009B3A82"/>
    <w:rsid w:val="009B4209"/>
    <w:rsid w:val="009C3E0B"/>
    <w:rsid w:val="009D57A1"/>
    <w:rsid w:val="009D6A89"/>
    <w:rsid w:val="009E0A2D"/>
    <w:rsid w:val="009F37CA"/>
    <w:rsid w:val="009F45E6"/>
    <w:rsid w:val="009F59FB"/>
    <w:rsid w:val="009F66B5"/>
    <w:rsid w:val="009F6796"/>
    <w:rsid w:val="00A05F7C"/>
    <w:rsid w:val="00A14304"/>
    <w:rsid w:val="00A16B65"/>
    <w:rsid w:val="00A31F52"/>
    <w:rsid w:val="00A4675A"/>
    <w:rsid w:val="00A51CE1"/>
    <w:rsid w:val="00A609FD"/>
    <w:rsid w:val="00A71775"/>
    <w:rsid w:val="00A73968"/>
    <w:rsid w:val="00A90E90"/>
    <w:rsid w:val="00A91EFB"/>
    <w:rsid w:val="00AB2600"/>
    <w:rsid w:val="00AB3B10"/>
    <w:rsid w:val="00AB60F8"/>
    <w:rsid w:val="00AB71FC"/>
    <w:rsid w:val="00AC208E"/>
    <w:rsid w:val="00AC2ED1"/>
    <w:rsid w:val="00AC3300"/>
    <w:rsid w:val="00AC5100"/>
    <w:rsid w:val="00AC550E"/>
    <w:rsid w:val="00AC6300"/>
    <w:rsid w:val="00AE1B37"/>
    <w:rsid w:val="00AE22D2"/>
    <w:rsid w:val="00AF0565"/>
    <w:rsid w:val="00AF40B3"/>
    <w:rsid w:val="00B34F73"/>
    <w:rsid w:val="00B41478"/>
    <w:rsid w:val="00B4767C"/>
    <w:rsid w:val="00B50892"/>
    <w:rsid w:val="00B518E1"/>
    <w:rsid w:val="00B5423E"/>
    <w:rsid w:val="00B64B91"/>
    <w:rsid w:val="00B65866"/>
    <w:rsid w:val="00B66993"/>
    <w:rsid w:val="00B76DB4"/>
    <w:rsid w:val="00B77FA7"/>
    <w:rsid w:val="00B8651F"/>
    <w:rsid w:val="00B92863"/>
    <w:rsid w:val="00B969D6"/>
    <w:rsid w:val="00BA1633"/>
    <w:rsid w:val="00BA61B1"/>
    <w:rsid w:val="00BA67EB"/>
    <w:rsid w:val="00BB1977"/>
    <w:rsid w:val="00BB2083"/>
    <w:rsid w:val="00BB38E8"/>
    <w:rsid w:val="00BC65D1"/>
    <w:rsid w:val="00BC7849"/>
    <w:rsid w:val="00BD0F8D"/>
    <w:rsid w:val="00BD438C"/>
    <w:rsid w:val="00BE0216"/>
    <w:rsid w:val="00BE117D"/>
    <w:rsid w:val="00BE67DE"/>
    <w:rsid w:val="00BE7BD6"/>
    <w:rsid w:val="00BF01C0"/>
    <w:rsid w:val="00BF2B11"/>
    <w:rsid w:val="00BF415A"/>
    <w:rsid w:val="00C01178"/>
    <w:rsid w:val="00C011CA"/>
    <w:rsid w:val="00C05030"/>
    <w:rsid w:val="00C07793"/>
    <w:rsid w:val="00C07F5D"/>
    <w:rsid w:val="00C12A52"/>
    <w:rsid w:val="00C2393A"/>
    <w:rsid w:val="00C25228"/>
    <w:rsid w:val="00C27388"/>
    <w:rsid w:val="00C604FE"/>
    <w:rsid w:val="00C6371D"/>
    <w:rsid w:val="00C679E6"/>
    <w:rsid w:val="00C741DE"/>
    <w:rsid w:val="00C838B6"/>
    <w:rsid w:val="00C96DD5"/>
    <w:rsid w:val="00CA0CDF"/>
    <w:rsid w:val="00CB5317"/>
    <w:rsid w:val="00CB5CE8"/>
    <w:rsid w:val="00CC43CF"/>
    <w:rsid w:val="00CD3A9C"/>
    <w:rsid w:val="00CD5340"/>
    <w:rsid w:val="00CD53CB"/>
    <w:rsid w:val="00CE0FE6"/>
    <w:rsid w:val="00CE237C"/>
    <w:rsid w:val="00CE66BD"/>
    <w:rsid w:val="00CF31BE"/>
    <w:rsid w:val="00CF414A"/>
    <w:rsid w:val="00D01005"/>
    <w:rsid w:val="00D06D36"/>
    <w:rsid w:val="00D07438"/>
    <w:rsid w:val="00D14E93"/>
    <w:rsid w:val="00D1592F"/>
    <w:rsid w:val="00D17EC5"/>
    <w:rsid w:val="00D20CE4"/>
    <w:rsid w:val="00D212D2"/>
    <w:rsid w:val="00D30C46"/>
    <w:rsid w:val="00D43394"/>
    <w:rsid w:val="00D450C5"/>
    <w:rsid w:val="00D50286"/>
    <w:rsid w:val="00D606D5"/>
    <w:rsid w:val="00D71C7C"/>
    <w:rsid w:val="00D72059"/>
    <w:rsid w:val="00D72120"/>
    <w:rsid w:val="00D80110"/>
    <w:rsid w:val="00D859FA"/>
    <w:rsid w:val="00D87B52"/>
    <w:rsid w:val="00D90953"/>
    <w:rsid w:val="00D969B5"/>
    <w:rsid w:val="00DA5C19"/>
    <w:rsid w:val="00DC064A"/>
    <w:rsid w:val="00DC62F0"/>
    <w:rsid w:val="00DD0FC2"/>
    <w:rsid w:val="00DD5731"/>
    <w:rsid w:val="00DD5D50"/>
    <w:rsid w:val="00DE53F8"/>
    <w:rsid w:val="00DE7A43"/>
    <w:rsid w:val="00DF6175"/>
    <w:rsid w:val="00E04E6F"/>
    <w:rsid w:val="00E14436"/>
    <w:rsid w:val="00E15900"/>
    <w:rsid w:val="00E161DB"/>
    <w:rsid w:val="00E31C93"/>
    <w:rsid w:val="00E33B97"/>
    <w:rsid w:val="00E50477"/>
    <w:rsid w:val="00E53F30"/>
    <w:rsid w:val="00E621CD"/>
    <w:rsid w:val="00E67463"/>
    <w:rsid w:val="00E70565"/>
    <w:rsid w:val="00E77291"/>
    <w:rsid w:val="00E82C44"/>
    <w:rsid w:val="00E83CDF"/>
    <w:rsid w:val="00E84297"/>
    <w:rsid w:val="00E84F43"/>
    <w:rsid w:val="00EA0E30"/>
    <w:rsid w:val="00EA6EE5"/>
    <w:rsid w:val="00EB21E2"/>
    <w:rsid w:val="00EB57D3"/>
    <w:rsid w:val="00EC7C35"/>
    <w:rsid w:val="00EF4B62"/>
    <w:rsid w:val="00F00FA4"/>
    <w:rsid w:val="00F02B27"/>
    <w:rsid w:val="00F036E4"/>
    <w:rsid w:val="00F04876"/>
    <w:rsid w:val="00F126F8"/>
    <w:rsid w:val="00F2230B"/>
    <w:rsid w:val="00F2293F"/>
    <w:rsid w:val="00F310EF"/>
    <w:rsid w:val="00F42DC6"/>
    <w:rsid w:val="00F445EF"/>
    <w:rsid w:val="00F45212"/>
    <w:rsid w:val="00F505F8"/>
    <w:rsid w:val="00F52863"/>
    <w:rsid w:val="00F52BA9"/>
    <w:rsid w:val="00F54CC2"/>
    <w:rsid w:val="00F57B1E"/>
    <w:rsid w:val="00F61D2F"/>
    <w:rsid w:val="00F70DB0"/>
    <w:rsid w:val="00F754A5"/>
    <w:rsid w:val="00F76292"/>
    <w:rsid w:val="00F85108"/>
    <w:rsid w:val="00F85265"/>
    <w:rsid w:val="00F967DF"/>
    <w:rsid w:val="00FA58B1"/>
    <w:rsid w:val="00FA706C"/>
    <w:rsid w:val="00FA74B7"/>
    <w:rsid w:val="00FC703F"/>
    <w:rsid w:val="00FD1F66"/>
    <w:rsid w:val="00FD241C"/>
    <w:rsid w:val="00FD4409"/>
    <w:rsid w:val="00FE65E1"/>
    <w:rsid w:val="00FF0DDE"/>
    <w:rsid w:val="00FF2B57"/>
    <w:rsid w:val="00FF33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E698A7-FD9F-42CD-B99E-521138024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EE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EA6EE5"/>
    <w:rPr>
      <w:b/>
      <w:bCs/>
    </w:rPr>
  </w:style>
  <w:style w:type="paragraph" w:styleId="a4">
    <w:name w:val="Normal (Web)"/>
    <w:basedOn w:val="a"/>
    <w:rsid w:val="00EA6EE5"/>
    <w:pPr>
      <w:suppressAutoHyphens/>
      <w:spacing w:before="280" w:after="280" w:line="240" w:lineRule="auto"/>
    </w:pPr>
    <w:rPr>
      <w:rFonts w:ascii="Times New Roman" w:eastAsia="Times New Roman" w:hAnsi="Times New Roman" w:cs="Times New Roman"/>
      <w:sz w:val="24"/>
      <w:szCs w:val="24"/>
      <w:lang w:eastAsia="ar-SA"/>
    </w:rPr>
  </w:style>
  <w:style w:type="character" w:styleId="a5">
    <w:name w:val="Emphasis"/>
    <w:basedOn w:val="a0"/>
    <w:uiPriority w:val="20"/>
    <w:qFormat/>
    <w:rsid w:val="00BF2B11"/>
    <w:rPr>
      <w:i/>
      <w:iCs/>
    </w:rPr>
  </w:style>
  <w:style w:type="character" w:styleId="a6">
    <w:name w:val="Hyperlink"/>
    <w:basedOn w:val="a0"/>
    <w:uiPriority w:val="99"/>
    <w:unhideWhenUsed/>
    <w:rsid w:val="00E53F30"/>
    <w:rPr>
      <w:color w:val="0000FF"/>
      <w:u w:val="single"/>
    </w:rPr>
  </w:style>
  <w:style w:type="paragraph" w:customStyle="1" w:styleId="s1">
    <w:name w:val="s_1"/>
    <w:basedOn w:val="a"/>
    <w:rsid w:val="009B3A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E77291"/>
    <w:pPr>
      <w:ind w:left="720"/>
      <w:contextualSpacing/>
    </w:pPr>
  </w:style>
  <w:style w:type="character" w:customStyle="1" w:styleId="ezkurwreuab5ozgtqnkl">
    <w:name w:val="ezkurwreuab5ozgtqnkl"/>
    <w:rsid w:val="00350032"/>
  </w:style>
  <w:style w:type="paragraph" w:styleId="a8">
    <w:name w:val="Balloon Text"/>
    <w:basedOn w:val="a"/>
    <w:link w:val="a9"/>
    <w:uiPriority w:val="99"/>
    <w:semiHidden/>
    <w:unhideWhenUsed/>
    <w:rsid w:val="00110D74"/>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110D74"/>
    <w:rPr>
      <w:rFonts w:ascii="Segoe UI" w:hAnsi="Segoe UI" w:cs="Segoe UI"/>
      <w:sz w:val="18"/>
      <w:szCs w:val="18"/>
    </w:rPr>
  </w:style>
  <w:style w:type="character" w:styleId="aa">
    <w:name w:val="annotation reference"/>
    <w:basedOn w:val="a0"/>
    <w:uiPriority w:val="99"/>
    <w:semiHidden/>
    <w:unhideWhenUsed/>
    <w:rsid w:val="00F42DC6"/>
    <w:rPr>
      <w:sz w:val="16"/>
      <w:szCs w:val="16"/>
    </w:rPr>
  </w:style>
  <w:style w:type="paragraph" w:styleId="ab">
    <w:name w:val="annotation text"/>
    <w:basedOn w:val="a"/>
    <w:link w:val="ac"/>
    <w:uiPriority w:val="99"/>
    <w:semiHidden/>
    <w:unhideWhenUsed/>
    <w:rsid w:val="00F42DC6"/>
    <w:pPr>
      <w:spacing w:line="240" w:lineRule="auto"/>
    </w:pPr>
    <w:rPr>
      <w:sz w:val="20"/>
      <w:szCs w:val="20"/>
    </w:rPr>
  </w:style>
  <w:style w:type="character" w:customStyle="1" w:styleId="ac">
    <w:name w:val="Текст примечания Знак"/>
    <w:basedOn w:val="a0"/>
    <w:link w:val="ab"/>
    <w:uiPriority w:val="99"/>
    <w:semiHidden/>
    <w:rsid w:val="00F42DC6"/>
    <w:rPr>
      <w:sz w:val="20"/>
      <w:szCs w:val="20"/>
    </w:rPr>
  </w:style>
  <w:style w:type="paragraph" w:styleId="ad">
    <w:name w:val="annotation subject"/>
    <w:basedOn w:val="ab"/>
    <w:next w:val="ab"/>
    <w:link w:val="ae"/>
    <w:uiPriority w:val="99"/>
    <w:semiHidden/>
    <w:unhideWhenUsed/>
    <w:rsid w:val="00F42DC6"/>
    <w:rPr>
      <w:b/>
      <w:bCs/>
    </w:rPr>
  </w:style>
  <w:style w:type="character" w:customStyle="1" w:styleId="ae">
    <w:name w:val="Тема примечания Знак"/>
    <w:basedOn w:val="ac"/>
    <w:link w:val="ad"/>
    <w:uiPriority w:val="99"/>
    <w:semiHidden/>
    <w:rsid w:val="00F42D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50781">
      <w:bodyDiv w:val="1"/>
      <w:marLeft w:val="0"/>
      <w:marRight w:val="0"/>
      <w:marTop w:val="0"/>
      <w:marBottom w:val="0"/>
      <w:divBdr>
        <w:top w:val="none" w:sz="0" w:space="0" w:color="auto"/>
        <w:left w:val="none" w:sz="0" w:space="0" w:color="auto"/>
        <w:bottom w:val="none" w:sz="0" w:space="0" w:color="auto"/>
        <w:right w:val="none" w:sz="0" w:space="0" w:color="auto"/>
      </w:divBdr>
      <w:divsChild>
        <w:div w:id="2061130653">
          <w:marLeft w:val="0"/>
          <w:marRight w:val="0"/>
          <w:marTop w:val="0"/>
          <w:marBottom w:val="0"/>
          <w:divBdr>
            <w:top w:val="none" w:sz="0" w:space="0" w:color="auto"/>
            <w:left w:val="none" w:sz="0" w:space="0" w:color="auto"/>
            <w:bottom w:val="none" w:sz="0" w:space="0" w:color="auto"/>
            <w:right w:val="none" w:sz="0" w:space="0" w:color="auto"/>
          </w:divBdr>
          <w:divsChild>
            <w:div w:id="145630350">
              <w:marLeft w:val="0"/>
              <w:marRight w:val="0"/>
              <w:marTop w:val="0"/>
              <w:marBottom w:val="0"/>
              <w:divBdr>
                <w:top w:val="none" w:sz="0" w:space="0" w:color="auto"/>
                <w:left w:val="none" w:sz="0" w:space="0" w:color="auto"/>
                <w:bottom w:val="none" w:sz="0" w:space="0" w:color="auto"/>
                <w:right w:val="none" w:sz="0" w:space="0" w:color="auto"/>
              </w:divBdr>
              <w:divsChild>
                <w:div w:id="490952600">
                  <w:marLeft w:val="0"/>
                  <w:marRight w:val="0"/>
                  <w:marTop w:val="0"/>
                  <w:marBottom w:val="0"/>
                  <w:divBdr>
                    <w:top w:val="single" w:sz="2" w:space="0" w:color="FFFFFF"/>
                    <w:left w:val="single" w:sz="2" w:space="0" w:color="FFFFFF"/>
                    <w:bottom w:val="single" w:sz="2" w:space="0" w:color="FFFFFF"/>
                    <w:right w:val="single" w:sz="2" w:space="0" w:color="FFFFFF"/>
                  </w:divBdr>
                  <w:divsChild>
                    <w:div w:id="533036482">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1427268812">
                  <w:marLeft w:val="0"/>
                  <w:marRight w:val="0"/>
                  <w:marTop w:val="0"/>
                  <w:marBottom w:val="0"/>
                  <w:divBdr>
                    <w:top w:val="single" w:sz="2" w:space="0" w:color="FFFFFF"/>
                    <w:left w:val="single" w:sz="2" w:space="0" w:color="FFFFFF"/>
                    <w:bottom w:val="single" w:sz="2" w:space="0" w:color="FFFFFF"/>
                    <w:right w:val="single" w:sz="2" w:space="0" w:color="FFFFFF"/>
                  </w:divBdr>
                  <w:divsChild>
                    <w:div w:id="207381103">
                      <w:marLeft w:val="0"/>
                      <w:marRight w:val="0"/>
                      <w:marTop w:val="0"/>
                      <w:marBottom w:val="0"/>
                      <w:divBdr>
                        <w:top w:val="single" w:sz="2" w:space="0" w:color="FFFFFF"/>
                        <w:left w:val="single" w:sz="2" w:space="0" w:color="FFFFFF"/>
                        <w:bottom w:val="single" w:sz="2" w:space="0" w:color="FFFFFF"/>
                        <w:right w:val="single" w:sz="2" w:space="0" w:color="FFFFFF"/>
                      </w:divBdr>
                    </w:div>
                  </w:divsChild>
                </w:div>
                <w:div w:id="428896161">
                  <w:marLeft w:val="0"/>
                  <w:marRight w:val="0"/>
                  <w:marTop w:val="0"/>
                  <w:marBottom w:val="0"/>
                  <w:divBdr>
                    <w:top w:val="single" w:sz="2" w:space="0" w:color="FFFFFF"/>
                    <w:left w:val="single" w:sz="2" w:space="0" w:color="FFFFFF"/>
                    <w:bottom w:val="single" w:sz="2" w:space="0" w:color="FFFFFF"/>
                    <w:right w:val="single" w:sz="2" w:space="0" w:color="FFFFFF"/>
                  </w:divBdr>
                </w:div>
                <w:div w:id="403844671">
                  <w:marLeft w:val="0"/>
                  <w:marRight w:val="0"/>
                  <w:marTop w:val="0"/>
                  <w:marBottom w:val="0"/>
                  <w:divBdr>
                    <w:top w:val="single" w:sz="2" w:space="0" w:color="FFFFFF"/>
                    <w:left w:val="single" w:sz="2" w:space="0" w:color="FFFFFF"/>
                    <w:bottom w:val="single" w:sz="2" w:space="0" w:color="FFFFFF"/>
                    <w:right w:val="single" w:sz="2" w:space="0" w:color="FFFFFF"/>
                  </w:divBdr>
                </w:div>
                <w:div w:id="1093819411">
                  <w:marLeft w:val="0"/>
                  <w:marRight w:val="0"/>
                  <w:marTop w:val="0"/>
                  <w:marBottom w:val="0"/>
                  <w:divBdr>
                    <w:top w:val="single" w:sz="2" w:space="0" w:color="FFFFFF"/>
                    <w:left w:val="single" w:sz="2" w:space="0" w:color="FFFFFF"/>
                    <w:bottom w:val="single" w:sz="2" w:space="0" w:color="FFFFFF"/>
                    <w:right w:val="single" w:sz="2" w:space="0" w:color="FFFFFF"/>
                  </w:divBdr>
                </w:div>
                <w:div w:id="1592816678">
                  <w:marLeft w:val="0"/>
                  <w:marRight w:val="0"/>
                  <w:marTop w:val="0"/>
                  <w:marBottom w:val="0"/>
                  <w:divBdr>
                    <w:top w:val="single" w:sz="2" w:space="0" w:color="FFFFFF"/>
                    <w:left w:val="single" w:sz="2" w:space="0" w:color="FFFFFF"/>
                    <w:bottom w:val="single" w:sz="2" w:space="0" w:color="FFFFFF"/>
                    <w:right w:val="single" w:sz="2" w:space="0" w:color="FFFFFF"/>
                  </w:divBdr>
                </w:div>
                <w:div w:id="100682698">
                  <w:marLeft w:val="0"/>
                  <w:marRight w:val="0"/>
                  <w:marTop w:val="0"/>
                  <w:marBottom w:val="0"/>
                  <w:divBdr>
                    <w:top w:val="single" w:sz="2" w:space="0" w:color="FFFFFF"/>
                    <w:left w:val="single" w:sz="2" w:space="0" w:color="FFFFFF"/>
                    <w:bottom w:val="single" w:sz="2" w:space="0" w:color="FFFFFF"/>
                    <w:right w:val="single" w:sz="2" w:space="0" w:color="FFFFFF"/>
                  </w:divBdr>
                </w:div>
                <w:div w:id="722096975">
                  <w:marLeft w:val="0"/>
                  <w:marRight w:val="0"/>
                  <w:marTop w:val="0"/>
                  <w:marBottom w:val="0"/>
                  <w:divBdr>
                    <w:top w:val="single" w:sz="2" w:space="0" w:color="FFFFFF"/>
                    <w:left w:val="single" w:sz="2" w:space="0" w:color="FFFFFF"/>
                    <w:bottom w:val="single" w:sz="2" w:space="0" w:color="FFFFFF"/>
                    <w:right w:val="single" w:sz="2" w:space="0" w:color="FFFFFF"/>
                  </w:divBdr>
                </w:div>
                <w:div w:id="191848487">
                  <w:marLeft w:val="0"/>
                  <w:marRight w:val="0"/>
                  <w:marTop w:val="0"/>
                  <w:marBottom w:val="0"/>
                  <w:divBdr>
                    <w:top w:val="single" w:sz="2" w:space="0" w:color="FFFFFF"/>
                    <w:left w:val="single" w:sz="2" w:space="0" w:color="FFFFFF"/>
                    <w:bottom w:val="single" w:sz="2" w:space="0" w:color="FFFFFF"/>
                    <w:right w:val="single" w:sz="2" w:space="0" w:color="FFFFFF"/>
                  </w:divBdr>
                </w:div>
                <w:div w:id="1265000311">
                  <w:marLeft w:val="0"/>
                  <w:marRight w:val="0"/>
                  <w:marTop w:val="0"/>
                  <w:marBottom w:val="0"/>
                  <w:divBdr>
                    <w:top w:val="single" w:sz="2" w:space="0" w:color="FFFFFF"/>
                    <w:left w:val="single" w:sz="2" w:space="0" w:color="FFFFFF"/>
                    <w:bottom w:val="single" w:sz="2" w:space="0" w:color="FFFFFF"/>
                    <w:right w:val="single" w:sz="2" w:space="0" w:color="FFFFFF"/>
                  </w:divBdr>
                </w:div>
                <w:div w:id="1911424529">
                  <w:marLeft w:val="0"/>
                  <w:marRight w:val="0"/>
                  <w:marTop w:val="0"/>
                  <w:marBottom w:val="0"/>
                  <w:divBdr>
                    <w:top w:val="single" w:sz="2" w:space="0" w:color="FFFFFF"/>
                    <w:left w:val="single" w:sz="2" w:space="0" w:color="FFFFFF"/>
                    <w:bottom w:val="single" w:sz="2" w:space="0" w:color="FFFFFF"/>
                    <w:right w:val="single" w:sz="2" w:space="0" w:color="FFFFFF"/>
                  </w:divBdr>
                </w:div>
                <w:div w:id="1341539554">
                  <w:marLeft w:val="0"/>
                  <w:marRight w:val="0"/>
                  <w:marTop w:val="0"/>
                  <w:marBottom w:val="0"/>
                  <w:divBdr>
                    <w:top w:val="single" w:sz="2" w:space="0" w:color="FFFFFF"/>
                    <w:left w:val="single" w:sz="2" w:space="0" w:color="FFFFFF"/>
                    <w:bottom w:val="single" w:sz="2" w:space="0" w:color="FFFFFF"/>
                    <w:right w:val="single" w:sz="2" w:space="0" w:color="FFFFFF"/>
                  </w:divBdr>
                </w:div>
              </w:divsChild>
            </w:div>
          </w:divsChild>
        </w:div>
      </w:divsChild>
    </w:div>
    <w:div w:id="145047831">
      <w:bodyDiv w:val="1"/>
      <w:marLeft w:val="0"/>
      <w:marRight w:val="0"/>
      <w:marTop w:val="0"/>
      <w:marBottom w:val="0"/>
      <w:divBdr>
        <w:top w:val="none" w:sz="0" w:space="0" w:color="auto"/>
        <w:left w:val="none" w:sz="0" w:space="0" w:color="auto"/>
        <w:bottom w:val="none" w:sz="0" w:space="0" w:color="auto"/>
        <w:right w:val="none" w:sz="0" w:space="0" w:color="auto"/>
      </w:divBdr>
    </w:div>
    <w:div w:id="173765989">
      <w:bodyDiv w:val="1"/>
      <w:marLeft w:val="0"/>
      <w:marRight w:val="0"/>
      <w:marTop w:val="0"/>
      <w:marBottom w:val="0"/>
      <w:divBdr>
        <w:top w:val="none" w:sz="0" w:space="0" w:color="auto"/>
        <w:left w:val="none" w:sz="0" w:space="0" w:color="auto"/>
        <w:bottom w:val="none" w:sz="0" w:space="0" w:color="auto"/>
        <w:right w:val="none" w:sz="0" w:space="0" w:color="auto"/>
      </w:divBdr>
    </w:div>
    <w:div w:id="468789806">
      <w:bodyDiv w:val="1"/>
      <w:marLeft w:val="0"/>
      <w:marRight w:val="0"/>
      <w:marTop w:val="0"/>
      <w:marBottom w:val="0"/>
      <w:divBdr>
        <w:top w:val="none" w:sz="0" w:space="0" w:color="auto"/>
        <w:left w:val="none" w:sz="0" w:space="0" w:color="auto"/>
        <w:bottom w:val="none" w:sz="0" w:space="0" w:color="auto"/>
        <w:right w:val="none" w:sz="0" w:space="0" w:color="auto"/>
      </w:divBdr>
    </w:div>
    <w:div w:id="854226453">
      <w:bodyDiv w:val="1"/>
      <w:marLeft w:val="0"/>
      <w:marRight w:val="0"/>
      <w:marTop w:val="0"/>
      <w:marBottom w:val="0"/>
      <w:divBdr>
        <w:top w:val="none" w:sz="0" w:space="0" w:color="auto"/>
        <w:left w:val="none" w:sz="0" w:space="0" w:color="auto"/>
        <w:bottom w:val="none" w:sz="0" w:space="0" w:color="auto"/>
        <w:right w:val="none" w:sz="0" w:space="0" w:color="auto"/>
      </w:divBdr>
    </w:div>
    <w:div w:id="976489759">
      <w:bodyDiv w:val="1"/>
      <w:marLeft w:val="0"/>
      <w:marRight w:val="0"/>
      <w:marTop w:val="0"/>
      <w:marBottom w:val="0"/>
      <w:divBdr>
        <w:top w:val="none" w:sz="0" w:space="0" w:color="auto"/>
        <w:left w:val="none" w:sz="0" w:space="0" w:color="auto"/>
        <w:bottom w:val="none" w:sz="0" w:space="0" w:color="auto"/>
        <w:right w:val="none" w:sz="0" w:space="0" w:color="auto"/>
      </w:divBdr>
    </w:div>
    <w:div w:id="1282570732">
      <w:bodyDiv w:val="1"/>
      <w:marLeft w:val="0"/>
      <w:marRight w:val="0"/>
      <w:marTop w:val="0"/>
      <w:marBottom w:val="0"/>
      <w:divBdr>
        <w:top w:val="none" w:sz="0" w:space="0" w:color="auto"/>
        <w:left w:val="none" w:sz="0" w:space="0" w:color="auto"/>
        <w:bottom w:val="none" w:sz="0" w:space="0" w:color="auto"/>
        <w:right w:val="none" w:sz="0" w:space="0" w:color="auto"/>
      </w:divBdr>
    </w:div>
    <w:div w:id="1600991411">
      <w:bodyDiv w:val="1"/>
      <w:marLeft w:val="0"/>
      <w:marRight w:val="0"/>
      <w:marTop w:val="0"/>
      <w:marBottom w:val="0"/>
      <w:divBdr>
        <w:top w:val="none" w:sz="0" w:space="0" w:color="auto"/>
        <w:left w:val="none" w:sz="0" w:space="0" w:color="auto"/>
        <w:bottom w:val="none" w:sz="0" w:space="0" w:color="auto"/>
        <w:right w:val="none" w:sz="0" w:space="0" w:color="auto"/>
      </w:divBdr>
    </w:div>
    <w:div w:id="1686710451">
      <w:bodyDiv w:val="1"/>
      <w:marLeft w:val="0"/>
      <w:marRight w:val="0"/>
      <w:marTop w:val="0"/>
      <w:marBottom w:val="0"/>
      <w:divBdr>
        <w:top w:val="none" w:sz="0" w:space="0" w:color="auto"/>
        <w:left w:val="none" w:sz="0" w:space="0" w:color="auto"/>
        <w:bottom w:val="none" w:sz="0" w:space="0" w:color="auto"/>
        <w:right w:val="none" w:sz="0" w:space="0" w:color="auto"/>
      </w:divBdr>
    </w:div>
    <w:div w:id="171187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orms.gle/KHW1Zc4CVrzNhZds6"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3B8FF-1A50-436A-854E-6DD0F0C60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4162</Words>
  <Characters>23730</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Н. Корсуков</dc:creator>
  <cp:keywords/>
  <dc:description/>
  <cp:lastModifiedBy>Арсений В. Соколов</cp:lastModifiedBy>
  <cp:revision>2</cp:revision>
  <cp:lastPrinted>2026-08-28T07:08:00Z</cp:lastPrinted>
  <dcterms:created xsi:type="dcterms:W3CDTF">2026-08-28T07:10:00Z</dcterms:created>
  <dcterms:modified xsi:type="dcterms:W3CDTF">2026-08-28T07:10:00Z</dcterms:modified>
</cp:coreProperties>
</file>